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78055DFF" w:rsidR="007A0B99" w:rsidRDefault="007A0B99" w:rsidP="00BD64D7">
      <w:pPr>
        <w:spacing w:line="276" w:lineRule="auto"/>
        <w:ind w:left="5670"/>
        <w:jc w:val="right"/>
        <w:rPr>
          <w:rFonts w:ascii="Arial" w:hAnsi="Arial" w:cs="Arial"/>
          <w:i/>
          <w:sz w:val="22"/>
          <w:szCs w:val="22"/>
        </w:rPr>
      </w:pPr>
      <w:r w:rsidRPr="004F02CF">
        <w:rPr>
          <w:rFonts w:ascii="Arial" w:hAnsi="Arial" w:cs="Arial"/>
          <w:i/>
          <w:sz w:val="22"/>
          <w:szCs w:val="22"/>
        </w:rPr>
        <w:t xml:space="preserve">Załącznik nr </w:t>
      </w:r>
      <w:r w:rsidR="00E10498" w:rsidRPr="004F02CF">
        <w:rPr>
          <w:rFonts w:ascii="Arial" w:hAnsi="Arial" w:cs="Arial"/>
          <w:i/>
          <w:sz w:val="22"/>
          <w:szCs w:val="22"/>
        </w:rPr>
        <w:t>2</w:t>
      </w:r>
      <w:r w:rsidRPr="004F02CF">
        <w:rPr>
          <w:rFonts w:ascii="Arial" w:hAnsi="Arial" w:cs="Arial"/>
          <w:i/>
          <w:sz w:val="22"/>
          <w:szCs w:val="22"/>
        </w:rPr>
        <w:t xml:space="preserve"> do SIWZ</w:t>
      </w:r>
    </w:p>
    <w:p w14:paraId="00F3FE58" w14:textId="7AAEC428" w:rsidR="006A239B" w:rsidRPr="006A239B" w:rsidRDefault="006A239B" w:rsidP="00BD64D7">
      <w:pPr>
        <w:spacing w:line="276" w:lineRule="auto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6A239B">
        <w:rPr>
          <w:rFonts w:ascii="Arial" w:hAnsi="Arial" w:cs="Arial"/>
          <w:i/>
          <w:color w:val="FF0000"/>
          <w:sz w:val="22"/>
          <w:szCs w:val="22"/>
        </w:rPr>
        <w:t>DOKUMENT SKŁADANY WRAZ Z OFERTĄ</w:t>
      </w:r>
    </w:p>
    <w:p w14:paraId="556108EE" w14:textId="77777777" w:rsidR="007A0B99" w:rsidRPr="004F02CF" w:rsidRDefault="007A0B99" w:rsidP="00BD64D7">
      <w:pPr>
        <w:spacing w:line="276" w:lineRule="auto"/>
        <w:ind w:left="5670"/>
        <w:jc w:val="right"/>
        <w:rPr>
          <w:rFonts w:ascii="Arial" w:hAnsi="Arial" w:cs="Arial"/>
          <w:b/>
          <w:i/>
          <w:sz w:val="22"/>
          <w:szCs w:val="22"/>
        </w:rPr>
      </w:pPr>
    </w:p>
    <w:p w14:paraId="14CBEBA7" w14:textId="77777777" w:rsidR="007A0B99" w:rsidRPr="004F02CF" w:rsidRDefault="007A0B99" w:rsidP="00BD64D7">
      <w:pPr>
        <w:pStyle w:val="Standard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F02CF">
        <w:rPr>
          <w:rFonts w:ascii="Arial" w:hAnsi="Arial" w:cs="Arial"/>
          <w:i/>
          <w:sz w:val="22"/>
          <w:szCs w:val="22"/>
        </w:rPr>
        <w:t>Wykonawca:</w:t>
      </w:r>
    </w:p>
    <w:p w14:paraId="6E1C2761" w14:textId="0CD79BB6" w:rsidR="007A0B99" w:rsidRPr="004F02CF" w:rsidRDefault="007A0B99" w:rsidP="00BD64D7">
      <w:pPr>
        <w:pStyle w:val="Standard"/>
        <w:spacing w:line="276" w:lineRule="auto"/>
        <w:ind w:right="5103"/>
        <w:jc w:val="both"/>
        <w:rPr>
          <w:rFonts w:ascii="Arial" w:hAnsi="Arial" w:cs="Arial"/>
          <w:i/>
          <w:sz w:val="22"/>
          <w:szCs w:val="22"/>
        </w:rPr>
      </w:pPr>
      <w:r w:rsidRPr="004F02CF">
        <w:rPr>
          <w:rFonts w:ascii="Arial" w:hAnsi="Arial" w:cs="Arial"/>
          <w:i/>
          <w:sz w:val="22"/>
          <w:szCs w:val="22"/>
        </w:rPr>
        <w:t>…………………………………………</w:t>
      </w:r>
      <w:r w:rsidR="001B1CE3">
        <w:rPr>
          <w:rFonts w:ascii="Arial" w:hAnsi="Arial" w:cs="Arial"/>
          <w:i/>
          <w:sz w:val="22"/>
          <w:szCs w:val="22"/>
        </w:rPr>
        <w:t>…</w:t>
      </w:r>
      <w:r w:rsidRPr="004F02CF">
        <w:rPr>
          <w:rFonts w:ascii="Arial" w:hAnsi="Arial" w:cs="Arial"/>
          <w:i/>
          <w:sz w:val="22"/>
          <w:szCs w:val="22"/>
        </w:rPr>
        <w:t>…………..……..……………………</w:t>
      </w:r>
      <w:r w:rsidR="004F02CF">
        <w:rPr>
          <w:rFonts w:ascii="Arial" w:hAnsi="Arial" w:cs="Arial"/>
          <w:i/>
          <w:sz w:val="22"/>
          <w:szCs w:val="22"/>
        </w:rPr>
        <w:t>..</w:t>
      </w:r>
      <w:r w:rsidRPr="004F02CF">
        <w:rPr>
          <w:rFonts w:ascii="Arial" w:hAnsi="Arial" w:cs="Arial"/>
          <w:i/>
          <w:sz w:val="22"/>
          <w:szCs w:val="22"/>
        </w:rPr>
        <w:t>………</w:t>
      </w:r>
      <w:r w:rsidR="001B1CE3">
        <w:rPr>
          <w:rFonts w:ascii="Arial" w:hAnsi="Arial" w:cs="Arial"/>
          <w:i/>
          <w:sz w:val="22"/>
          <w:szCs w:val="22"/>
        </w:rPr>
        <w:t>.</w:t>
      </w:r>
      <w:r w:rsidRPr="004F02CF">
        <w:rPr>
          <w:rFonts w:ascii="Arial" w:hAnsi="Arial" w:cs="Arial"/>
          <w:i/>
          <w:sz w:val="22"/>
          <w:szCs w:val="22"/>
        </w:rPr>
        <w:t>……………………………</w:t>
      </w:r>
      <w:r w:rsidR="004F02CF">
        <w:rPr>
          <w:rFonts w:ascii="Arial" w:hAnsi="Arial" w:cs="Arial"/>
          <w:i/>
          <w:sz w:val="22"/>
          <w:szCs w:val="22"/>
        </w:rPr>
        <w:t>……</w:t>
      </w:r>
      <w:r w:rsidR="001B1CE3">
        <w:rPr>
          <w:rFonts w:ascii="Arial" w:hAnsi="Arial" w:cs="Arial"/>
          <w:i/>
          <w:sz w:val="22"/>
          <w:szCs w:val="22"/>
        </w:rPr>
        <w:t>……………</w:t>
      </w:r>
    </w:p>
    <w:p w14:paraId="491F998B" w14:textId="77777777" w:rsidR="007A0B99" w:rsidRPr="004F02CF" w:rsidRDefault="007A0B99" w:rsidP="00BD64D7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4F02CF">
        <w:rPr>
          <w:rFonts w:ascii="Arial" w:hAnsi="Arial" w:cs="Arial"/>
          <w:i/>
          <w:sz w:val="16"/>
          <w:szCs w:val="16"/>
        </w:rPr>
        <w:t>(pełna nazwa/firma, adres, w zależności od podmiotu:</w:t>
      </w:r>
    </w:p>
    <w:p w14:paraId="4407C470" w14:textId="77777777" w:rsidR="004F02CF" w:rsidRDefault="007A0B99" w:rsidP="00BD64D7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4F02CF">
        <w:rPr>
          <w:rFonts w:ascii="Arial" w:hAnsi="Arial" w:cs="Arial"/>
          <w:i/>
          <w:sz w:val="16"/>
          <w:szCs w:val="16"/>
        </w:rPr>
        <w:t xml:space="preserve">NIP/PESEL, KRS/CEiDG) </w:t>
      </w:r>
    </w:p>
    <w:p w14:paraId="5C523326" w14:textId="6646C531" w:rsidR="007A0B99" w:rsidRPr="004F02CF" w:rsidRDefault="007A0B99" w:rsidP="00BD64D7">
      <w:pPr>
        <w:pStyle w:val="Standard"/>
        <w:spacing w:line="276" w:lineRule="auto"/>
        <w:ind w:right="4109"/>
        <w:jc w:val="both"/>
        <w:rPr>
          <w:rFonts w:ascii="Arial" w:hAnsi="Arial" w:cs="Arial"/>
          <w:sz w:val="22"/>
          <w:szCs w:val="22"/>
        </w:rPr>
      </w:pPr>
      <w:r w:rsidRPr="004F02CF">
        <w:rPr>
          <w:rFonts w:ascii="Arial" w:hAnsi="Arial" w:cs="Arial"/>
          <w:i/>
          <w:sz w:val="22"/>
          <w:szCs w:val="22"/>
          <w:u w:val="single"/>
        </w:rPr>
        <w:t>reprezentowany przez:</w:t>
      </w:r>
    </w:p>
    <w:p w14:paraId="588127D9" w14:textId="083A9044" w:rsidR="007A0B99" w:rsidRPr="004F02CF" w:rsidRDefault="007A0B99" w:rsidP="00BD64D7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 w:rsidRPr="004F02CF">
        <w:rPr>
          <w:rFonts w:ascii="Arial" w:hAnsi="Arial" w:cs="Arial"/>
          <w:i/>
          <w:sz w:val="22"/>
          <w:szCs w:val="22"/>
        </w:rPr>
        <w:t>…………………………………………</w:t>
      </w:r>
      <w:r w:rsidR="001B1CE3">
        <w:rPr>
          <w:rFonts w:ascii="Arial" w:hAnsi="Arial" w:cs="Arial"/>
          <w:i/>
          <w:sz w:val="22"/>
          <w:szCs w:val="22"/>
        </w:rPr>
        <w:t>…..</w:t>
      </w:r>
    </w:p>
    <w:p w14:paraId="6DE29103" w14:textId="77777777" w:rsidR="007A0B99" w:rsidRPr="004F02CF" w:rsidRDefault="007A0B99" w:rsidP="00BD64D7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4F02CF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48C474A" w14:textId="25F754AC" w:rsidR="007A0B99" w:rsidRPr="004F02CF" w:rsidRDefault="007A0B99" w:rsidP="00BD64D7">
      <w:pPr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14:paraId="1C78139E" w14:textId="459552AA" w:rsidR="002B056A" w:rsidRPr="004F02CF" w:rsidRDefault="002B056A" w:rsidP="00BD64D7">
      <w:pPr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14:paraId="6794950C" w14:textId="77777777" w:rsidR="002B056A" w:rsidRPr="004F02CF" w:rsidRDefault="002B056A" w:rsidP="00BD64D7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4F02CF">
        <w:rPr>
          <w:rFonts w:ascii="Arial" w:hAnsi="Arial" w:cs="Arial"/>
          <w:b/>
          <w:bCs/>
          <w:kern w:val="32"/>
          <w:sz w:val="22"/>
          <w:szCs w:val="22"/>
        </w:rPr>
        <w:t>OŚWIADCZENIE O BRAKU PODSTAW DO WYKLUCZENIA</w:t>
      </w:r>
    </w:p>
    <w:p w14:paraId="4A26D4E9" w14:textId="77777777" w:rsidR="002B056A" w:rsidRPr="004F02CF" w:rsidRDefault="002B056A" w:rsidP="00BD64D7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4F02CF">
        <w:rPr>
          <w:rFonts w:ascii="Arial" w:hAnsi="Arial" w:cs="Arial"/>
          <w:b/>
          <w:bCs/>
          <w:kern w:val="32"/>
          <w:sz w:val="22"/>
          <w:szCs w:val="22"/>
        </w:rPr>
        <w:t xml:space="preserve"> I O SPEŁNIANIU WARUNKÓW UDZIAŁU W POSTĘPOWANIU</w:t>
      </w:r>
    </w:p>
    <w:p w14:paraId="4EC2C988" w14:textId="501906E8" w:rsidR="002B056A" w:rsidRPr="004F02CF" w:rsidRDefault="002B056A" w:rsidP="00BD64D7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4F02CF">
        <w:rPr>
          <w:rFonts w:ascii="Arial" w:hAnsi="Arial" w:cs="Arial"/>
          <w:b/>
          <w:bCs/>
          <w:sz w:val="22"/>
          <w:szCs w:val="22"/>
        </w:rPr>
        <w:t xml:space="preserve">o udzielenie zamówienia publicznego prowadzonym w trybie podstawowym bez </w:t>
      </w:r>
      <w:r w:rsidR="003826D0">
        <w:rPr>
          <w:rFonts w:ascii="Arial" w:hAnsi="Arial" w:cs="Arial"/>
          <w:b/>
          <w:bCs/>
          <w:sz w:val="22"/>
          <w:szCs w:val="22"/>
        </w:rPr>
        <w:t xml:space="preserve">przeprowadzenia </w:t>
      </w:r>
      <w:r w:rsidRPr="004F02CF">
        <w:rPr>
          <w:rFonts w:ascii="Arial" w:hAnsi="Arial" w:cs="Arial"/>
          <w:b/>
          <w:bCs/>
          <w:sz w:val="22"/>
          <w:szCs w:val="22"/>
        </w:rPr>
        <w:t>negocjacji pn.: „</w:t>
      </w:r>
      <w:r w:rsidR="007B73BC" w:rsidRPr="007B73BC">
        <w:rPr>
          <w:rFonts w:ascii="Arial" w:hAnsi="Arial" w:cs="Arial"/>
          <w:b/>
          <w:bCs/>
          <w:sz w:val="22"/>
          <w:szCs w:val="22"/>
        </w:rPr>
        <w:t>Usługa przeprowadzenia szkoleń warsztatowych upowszechniających tworzenie Centrów Usług Społecznych (CUS) oraz ideę deinstytucjonalizacji (DI) oraz zapewnienie materiałów pomocniczych, wyżywienia i sal szkoleniowych</w:t>
      </w:r>
      <w:r w:rsidR="007B73BC">
        <w:rPr>
          <w:rFonts w:ascii="Arial" w:hAnsi="Arial" w:cs="Arial"/>
          <w:b/>
          <w:bCs/>
          <w:sz w:val="22"/>
          <w:szCs w:val="22"/>
        </w:rPr>
        <w:t>”</w:t>
      </w:r>
    </w:p>
    <w:p w14:paraId="428551A3" w14:textId="77777777" w:rsidR="00EA708D" w:rsidRPr="00EA708D" w:rsidRDefault="00EA708D" w:rsidP="00BD64D7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0F99B81A" w14:textId="77777777" w:rsidR="00EA708D" w:rsidRPr="00EA708D" w:rsidRDefault="00EA708D" w:rsidP="00BD64D7">
      <w:pPr>
        <w:numPr>
          <w:ilvl w:val="0"/>
          <w:numId w:val="12"/>
        </w:numPr>
        <w:suppressAutoHyphens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>Oświadczam, że spełniam warunki udziału w postępowaniu, o których mowa w dziale VII Specyfikacji Warunków Zamówienia.</w:t>
      </w:r>
    </w:p>
    <w:p w14:paraId="173887C7" w14:textId="77777777" w:rsidR="00EA708D" w:rsidRPr="00EA708D" w:rsidRDefault="00EA708D" w:rsidP="00BD64D7">
      <w:pPr>
        <w:suppressAutoHyphens w:val="0"/>
        <w:spacing w:line="276" w:lineRule="auto"/>
        <w:ind w:left="426"/>
        <w:contextualSpacing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14:paraId="6EBD97F6" w14:textId="77777777" w:rsidR="00EA708D" w:rsidRPr="00EA708D" w:rsidRDefault="00EA708D" w:rsidP="00BD64D7">
      <w:pPr>
        <w:numPr>
          <w:ilvl w:val="0"/>
          <w:numId w:val="12"/>
        </w:numPr>
        <w:suppressAutoHyphens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 dziale VII SWZ polegam na zasobach następującego/ych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EA708D">
        <w:rPr>
          <w:rFonts w:ascii="Arial" w:eastAsia="Calibri" w:hAnsi="Arial" w:cs="Arial"/>
          <w:sz w:val="21"/>
          <w:szCs w:val="21"/>
          <w:lang w:eastAsia="en-US"/>
        </w:rPr>
        <w:br/>
        <w:t>w następującym zakresie: …...……… 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7A7B9AD2" w14:textId="77777777" w:rsidR="00EA708D" w:rsidRPr="00EA708D" w:rsidRDefault="00EA708D" w:rsidP="00BD64D7">
      <w:pPr>
        <w:suppressAutoHyphens w:val="0"/>
        <w:spacing w:line="276" w:lineRule="auto"/>
        <w:ind w:left="720"/>
        <w:contextualSpacing/>
        <w:jc w:val="center"/>
        <w:rPr>
          <w:rFonts w:ascii="Arial" w:eastAsia="Calibri" w:hAnsi="Arial" w:cs="Arial"/>
          <w:lang w:eastAsia="en-US"/>
        </w:rPr>
      </w:pPr>
      <w:r w:rsidRPr="00EA708D">
        <w:rPr>
          <w:rFonts w:ascii="Arial" w:eastAsia="Calibri" w:hAnsi="Arial" w:cs="Arial"/>
          <w:lang w:eastAsia="en-US"/>
        </w:rPr>
        <w:t>(jeżeli dotyczy - wskazać podmiot i określić odpowiedni zakres dla wskazanego podmiotu).</w:t>
      </w:r>
    </w:p>
    <w:p w14:paraId="72EF5E33" w14:textId="566BFC86" w:rsidR="00EA708D" w:rsidRPr="00EA708D" w:rsidRDefault="00EA708D" w:rsidP="00BD64D7">
      <w:pPr>
        <w:suppressAutoHyphens w:val="0"/>
        <w:spacing w:line="276" w:lineRule="auto"/>
        <w:ind w:left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 xml:space="preserve">W załączeniu składamy zobowiązania tych podmiotów spełniające wymagania zawarte w dziale </w:t>
      </w:r>
      <w:r w:rsidR="004052A2">
        <w:rPr>
          <w:rFonts w:ascii="Arial" w:eastAsia="Calibri" w:hAnsi="Arial" w:cs="Arial"/>
          <w:sz w:val="21"/>
          <w:szCs w:val="21"/>
          <w:lang w:eastAsia="en-US"/>
        </w:rPr>
        <w:t>X</w:t>
      </w:r>
      <w:r w:rsidRPr="00EA708D">
        <w:rPr>
          <w:rFonts w:ascii="Arial" w:eastAsia="Calibri" w:hAnsi="Arial" w:cs="Arial"/>
          <w:sz w:val="21"/>
          <w:szCs w:val="21"/>
          <w:lang w:eastAsia="en-US"/>
        </w:rPr>
        <w:t xml:space="preserve"> SWZ. </w:t>
      </w:r>
    </w:p>
    <w:p w14:paraId="63FDCABA" w14:textId="77777777" w:rsidR="00EA708D" w:rsidRPr="00EA708D" w:rsidRDefault="00EA708D" w:rsidP="00BD64D7">
      <w:pPr>
        <w:suppressAutoHyphens w:val="0"/>
        <w:spacing w:line="276" w:lineRule="auto"/>
        <w:rPr>
          <w:rFonts w:ascii="Arial" w:eastAsia="Calibri" w:hAnsi="Arial" w:cs="Arial"/>
          <w:highlight w:val="yellow"/>
          <w:lang w:eastAsia="en-US"/>
        </w:rPr>
      </w:pPr>
    </w:p>
    <w:p w14:paraId="1A5739AF" w14:textId="3BDF0825" w:rsidR="00EA708D" w:rsidRPr="00EA708D" w:rsidRDefault="00EA708D" w:rsidP="00BD64D7">
      <w:pPr>
        <w:numPr>
          <w:ilvl w:val="0"/>
          <w:numId w:val="12"/>
        </w:numPr>
        <w:suppressAutoHyphens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EA708D">
        <w:rPr>
          <w:rFonts w:ascii="Arial" w:eastAsia="Calibri" w:hAnsi="Arial" w:cs="Arial"/>
          <w:sz w:val="21"/>
          <w:szCs w:val="21"/>
          <w:lang w:eastAsia="en-US"/>
        </w:rPr>
        <w:br/>
        <w:t>art. 108 ust. 1 pkt 1-6 ustawy Pzp oraz na podstawie art. 109 ust. 1 pkt 4 ustawy Pzp*</w:t>
      </w:r>
    </w:p>
    <w:p w14:paraId="1F4CA892" w14:textId="77777777" w:rsidR="00EA708D" w:rsidRPr="00EA708D" w:rsidRDefault="00EA708D" w:rsidP="00BD64D7">
      <w:pPr>
        <w:suppressAutoHyphens w:val="0"/>
        <w:spacing w:line="276" w:lineRule="auto"/>
        <w:ind w:left="426"/>
        <w:contextualSpacing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14:paraId="5AEBB324" w14:textId="77777777" w:rsidR="00EA708D" w:rsidRPr="00EA708D" w:rsidRDefault="00EA708D" w:rsidP="00BD64D7">
      <w:pPr>
        <w:numPr>
          <w:ilvl w:val="0"/>
          <w:numId w:val="12"/>
        </w:numPr>
        <w:suppressAutoHyphens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>Oświadczam, że zachodzą w stosunku do mnie podstawy wykluczenia z postępowania na podstawie art. …………. ustawy Pzp</w:t>
      </w:r>
      <w:r w:rsidRPr="00EA708D">
        <w:rPr>
          <w:rFonts w:ascii="Arial" w:eastAsia="Calibri" w:hAnsi="Arial" w:cs="Arial"/>
          <w:lang w:eastAsia="en-US"/>
        </w:rPr>
        <w:t xml:space="preserve"> </w:t>
      </w:r>
      <w:r w:rsidRPr="00EA708D">
        <w:rPr>
          <w:rFonts w:ascii="Arial" w:eastAsia="Calibri" w:hAnsi="Arial" w:cs="Arial"/>
          <w:i/>
          <w:sz w:val="16"/>
          <w:szCs w:val="16"/>
          <w:lang w:eastAsia="en-US"/>
        </w:rPr>
        <w:t>(podać mającą zastosowanie podstawę wykluczenia spośród wymienionych w art. 108 ust. 1 pkt 1, 2 lub 5 ustawy Pzp lub art. 109 ust. 1 pkt 4 ustawy Pzp).*</w:t>
      </w:r>
      <w:r w:rsidRPr="00EA708D">
        <w:rPr>
          <w:rFonts w:ascii="Arial" w:eastAsia="Calibri" w:hAnsi="Arial" w:cs="Arial"/>
          <w:lang w:eastAsia="en-US"/>
        </w:rPr>
        <w:t xml:space="preserve"> </w:t>
      </w:r>
    </w:p>
    <w:p w14:paraId="1F445E92" w14:textId="77777777" w:rsidR="00EA708D" w:rsidRPr="00EA708D" w:rsidRDefault="00EA708D" w:rsidP="00BD64D7">
      <w:pPr>
        <w:suppressAutoHyphens w:val="0"/>
        <w:spacing w:line="276" w:lineRule="auto"/>
        <w:ind w:left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>W związku z ww. okolicznością udowadniam Zamawiającemu spełnienie łącznie przesłanek wskazanych w art. 110 ust. 2 pkt 1-3 ustawy Pzp:</w:t>
      </w:r>
    </w:p>
    <w:p w14:paraId="1CECCF7F" w14:textId="77777777" w:rsidR="00EA708D" w:rsidRPr="00EA708D" w:rsidRDefault="00EA708D" w:rsidP="00BD64D7">
      <w:pPr>
        <w:suppressAutoHyphens w:val="0"/>
        <w:spacing w:line="276" w:lineRule="auto"/>
        <w:ind w:left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………………………………………………………………………………………,</w:t>
      </w:r>
    </w:p>
    <w:p w14:paraId="43E1076A" w14:textId="77777777" w:rsidR="00EA708D" w:rsidRPr="00EA708D" w:rsidRDefault="00EA708D" w:rsidP="00BD64D7">
      <w:pPr>
        <w:suppressAutoHyphens w:val="0"/>
        <w:spacing w:line="276" w:lineRule="auto"/>
        <w:ind w:left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………………………………………………………………………………………,</w:t>
      </w:r>
    </w:p>
    <w:p w14:paraId="2AE643E7" w14:textId="77777777" w:rsidR="00EA708D" w:rsidRPr="00EA708D" w:rsidRDefault="00EA708D" w:rsidP="00BD64D7">
      <w:pPr>
        <w:suppressAutoHyphens w:val="0"/>
        <w:spacing w:line="276" w:lineRule="auto"/>
        <w:ind w:left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……………………………………………………………………………………….</w:t>
      </w:r>
    </w:p>
    <w:p w14:paraId="5EC7B8F4" w14:textId="77777777" w:rsidR="00EA708D" w:rsidRPr="00EA708D" w:rsidRDefault="00EA708D" w:rsidP="00BD64D7">
      <w:pPr>
        <w:suppressAutoHyphens w:val="0"/>
        <w:spacing w:line="276" w:lineRule="auto"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14:paraId="2F0F3FC9" w14:textId="77777777" w:rsidR="00EA708D" w:rsidRPr="00EA708D" w:rsidRDefault="00EA708D" w:rsidP="00BD64D7">
      <w:pPr>
        <w:numPr>
          <w:ilvl w:val="0"/>
          <w:numId w:val="12"/>
        </w:numPr>
        <w:suppressAutoHyphens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lastRenderedPageBreak/>
        <w:t xml:space="preserve">Na podstawie art. 274 ust. 4 ustawy Pzp poniżej wskazuję dane umożliwiające dostęp do środków dowodowych, które zamawiający może uzyskać za pomocą bezpłatnych i ogólnodostępnych baz danych, w szczególności rejestrów publicznych w rozumieniu </w:t>
      </w:r>
      <w:hyperlink r:id="rId8" w:anchor="/document/17181936?cm=DOCUMENT" w:history="1">
        <w:r w:rsidRPr="00EA708D">
          <w:rPr>
            <w:rFonts w:ascii="Arial" w:eastAsia="Calibri" w:hAnsi="Arial" w:cs="Arial"/>
            <w:sz w:val="21"/>
            <w:szCs w:val="21"/>
            <w:lang w:eastAsia="en-US"/>
          </w:rPr>
          <w:t>ustawy</w:t>
        </w:r>
      </w:hyperlink>
      <w:r w:rsidRPr="00EA708D">
        <w:rPr>
          <w:rFonts w:ascii="Arial" w:eastAsia="Calibri" w:hAnsi="Arial" w:cs="Arial"/>
          <w:sz w:val="21"/>
          <w:szCs w:val="21"/>
          <w:lang w:eastAsia="en-US"/>
        </w:rPr>
        <w:t xml:space="preserve"> z dnia 17 lutego 2005 r. o informatyzacji działalności podmiotów realizujących zadania publiczne: </w:t>
      </w:r>
    </w:p>
    <w:p w14:paraId="770EBF02" w14:textId="77777777" w:rsidR="00EA708D" w:rsidRPr="00EA708D" w:rsidRDefault="00EA708D" w:rsidP="00BD64D7">
      <w:pPr>
        <w:suppressAutoHyphens w:val="0"/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Style w:val="Tabela-Siatka"/>
        <w:tblW w:w="8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1"/>
        <w:gridCol w:w="3010"/>
        <w:gridCol w:w="5099"/>
      </w:tblGrid>
      <w:tr w:rsidR="00EA708D" w:rsidRPr="00EA708D" w14:paraId="4DCDD622" w14:textId="77777777" w:rsidTr="00266D1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C2AA63" w14:textId="77777777" w:rsidR="00EA708D" w:rsidRPr="00EA708D" w:rsidRDefault="00EA708D" w:rsidP="00BD64D7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EA708D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60F58C7" w14:textId="77777777" w:rsidR="00EA708D" w:rsidRPr="00EA708D" w:rsidRDefault="00EA708D" w:rsidP="00BD64D7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EA708D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Środek dowodowy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5CDA8B4" w14:textId="77777777" w:rsidR="00EA708D" w:rsidRPr="00EA708D" w:rsidRDefault="00EA708D" w:rsidP="00BD64D7">
            <w:pPr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EA708D">
              <w:rPr>
                <w:rFonts w:ascii="Arial" w:eastAsia="Calibri" w:hAnsi="Arial" w:cs="Arial"/>
                <w:b/>
                <w:bCs/>
                <w:sz w:val="21"/>
                <w:szCs w:val="21"/>
                <w:u w:val="single"/>
                <w:lang w:eastAsia="en-US"/>
              </w:rPr>
              <w:t xml:space="preserve"> Bezpośredni </w:t>
            </w:r>
            <w:r w:rsidRPr="00EA708D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link umożliwiający dostęp do danego środka dowodowego</w:t>
            </w:r>
          </w:p>
        </w:tc>
      </w:tr>
      <w:tr w:rsidR="00EA708D" w:rsidRPr="00EA708D" w14:paraId="4225E2E1" w14:textId="77777777" w:rsidTr="00447A1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C0E6" w14:textId="77777777" w:rsidR="00EA708D" w:rsidRPr="00EA708D" w:rsidRDefault="00EA708D" w:rsidP="00BD64D7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EA708D">
              <w:rPr>
                <w:rFonts w:ascii="Arial" w:eastAsia="Calibri" w:hAnsi="Arial" w:cs="Arial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1CA2" w14:textId="77777777" w:rsidR="00EA708D" w:rsidRPr="00EA708D" w:rsidRDefault="00EA708D" w:rsidP="00BD64D7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EA708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Odpis Krajowego Rejestru Sądowego </w:t>
            </w:r>
          </w:p>
          <w:p w14:paraId="43D44E0A" w14:textId="77777777" w:rsidR="00EA708D" w:rsidRPr="00EA708D" w:rsidRDefault="00EA708D" w:rsidP="00BD64D7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B1A5" w14:textId="77777777" w:rsidR="00EA708D" w:rsidRPr="00EA708D" w:rsidRDefault="007B73BC" w:rsidP="00BD64D7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hyperlink r:id="rId9" w:history="1">
              <w:r w:rsidR="00EA708D" w:rsidRPr="00EA708D">
                <w:rPr>
                  <w:rFonts w:ascii="Arial" w:eastAsia="Calibri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……………………………………………………………</w:t>
              </w:r>
            </w:hyperlink>
            <w:r w:rsidR="00EA708D" w:rsidRPr="00EA708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EA708D" w:rsidRPr="00EA708D" w14:paraId="5548D84F" w14:textId="77777777" w:rsidTr="00447A1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A6B5" w14:textId="77777777" w:rsidR="00EA708D" w:rsidRPr="00EA708D" w:rsidRDefault="00EA708D" w:rsidP="00BD64D7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EA708D">
              <w:rPr>
                <w:rFonts w:ascii="Arial" w:eastAsia="Calibri" w:hAnsi="Arial" w:cs="Arial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46D7" w14:textId="77777777" w:rsidR="00EA708D" w:rsidRPr="00EA708D" w:rsidRDefault="00EA708D" w:rsidP="00BD64D7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EA708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Wpis do Centralnej Ewidencji i Informacji o Działalności Gospodarczej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A52F" w14:textId="77777777" w:rsidR="00EA708D" w:rsidRPr="00EA708D" w:rsidRDefault="007B73BC" w:rsidP="00BD64D7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hyperlink r:id="rId10" w:history="1">
              <w:r w:rsidR="00EA708D" w:rsidRPr="00EA708D">
                <w:rPr>
                  <w:rFonts w:ascii="Arial" w:eastAsia="Calibri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……………………………………………………………</w:t>
              </w:r>
            </w:hyperlink>
            <w:r w:rsidR="00EA708D" w:rsidRPr="00EA708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</w:t>
            </w:r>
          </w:p>
        </w:tc>
      </w:tr>
    </w:tbl>
    <w:p w14:paraId="669F3F8A" w14:textId="77777777" w:rsidR="00EA708D" w:rsidRPr="00EA708D" w:rsidRDefault="00EA708D" w:rsidP="00BD64D7">
      <w:pPr>
        <w:suppressAutoHyphens w:val="0"/>
        <w:spacing w:line="276" w:lineRule="auto"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14:paraId="0655801B" w14:textId="77777777" w:rsidR="00EA708D" w:rsidRPr="00EA708D" w:rsidRDefault="00EA708D" w:rsidP="00BD64D7">
      <w:pPr>
        <w:suppressAutoHyphens w:val="0"/>
        <w:spacing w:line="276" w:lineRule="auto"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14:paraId="19203FA9" w14:textId="77777777" w:rsidR="00EA708D" w:rsidRPr="00EA708D" w:rsidRDefault="00EA708D" w:rsidP="00BD64D7">
      <w:pPr>
        <w:suppressAutoHyphens w:val="0"/>
        <w:spacing w:line="276" w:lineRule="auto"/>
        <w:ind w:left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>albo</w:t>
      </w:r>
    </w:p>
    <w:p w14:paraId="0537048C" w14:textId="77777777" w:rsidR="00EA708D" w:rsidRPr="00EA708D" w:rsidRDefault="00EA708D" w:rsidP="00BD64D7">
      <w:pPr>
        <w:suppressAutoHyphens w:val="0"/>
        <w:spacing w:line="276" w:lineRule="auto"/>
        <w:ind w:left="426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>Nie dotyczy (zaznaczyć, gdy Wykonawca nie wskazuje bazy danych oraz danych umożliwiających dostęp do dokumentów i składa wraz z ofertą odpis lub informację).</w:t>
      </w:r>
    </w:p>
    <w:p w14:paraId="2AB633A5" w14:textId="77777777" w:rsidR="00EA708D" w:rsidRPr="00EA708D" w:rsidRDefault="00EA708D" w:rsidP="00BD64D7">
      <w:pPr>
        <w:suppressAutoHyphens w:val="0"/>
        <w:spacing w:line="276" w:lineRule="auto"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14:paraId="2AE8110B" w14:textId="77777777" w:rsidR="00EA708D" w:rsidRPr="00EA708D" w:rsidRDefault="00EA708D" w:rsidP="00BD64D7">
      <w:pPr>
        <w:suppressAutoHyphens w:val="0"/>
        <w:spacing w:line="276" w:lineRule="auto"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14:paraId="23E28D24" w14:textId="77777777" w:rsidR="00EA708D" w:rsidRPr="00EA708D" w:rsidRDefault="00EA708D" w:rsidP="00BD64D7">
      <w:pPr>
        <w:suppressAutoHyphens w:val="0"/>
        <w:spacing w:line="276" w:lineRule="auto"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14:paraId="454D761E" w14:textId="77777777" w:rsidR="00EA708D" w:rsidRPr="00EA708D" w:rsidRDefault="00EA708D" w:rsidP="00BD64D7">
      <w:pPr>
        <w:suppressAutoHyphens w:val="0"/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A708D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EA708D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144517F6" w14:textId="77777777" w:rsidR="00EA708D" w:rsidRPr="004F02CF" w:rsidRDefault="00EA708D" w:rsidP="00BD64D7">
      <w:pPr>
        <w:spacing w:line="276" w:lineRule="auto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sectPr w:rsidR="00EA708D" w:rsidRPr="004F02CF" w:rsidSect="00513E6E">
      <w:headerReference w:type="default" r:id="rId11"/>
      <w:footerReference w:type="default" r:id="rId12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5B0E" w14:textId="77777777" w:rsidR="003E68D7" w:rsidRDefault="003E68D7" w:rsidP="007A0B99">
      <w:r>
        <w:separator/>
      </w:r>
    </w:p>
  </w:endnote>
  <w:endnote w:type="continuationSeparator" w:id="0">
    <w:p w14:paraId="17956619" w14:textId="77777777" w:rsidR="003E68D7" w:rsidRDefault="003E68D7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4EE2" w14:textId="11003EE9" w:rsidR="008E5EEA" w:rsidRDefault="008E5EEA" w:rsidP="008E5EEA">
    <w:pPr>
      <w:pStyle w:val="Stopka"/>
      <w:jc w:val="center"/>
    </w:pPr>
    <w:r>
      <w:rPr>
        <w:noProof/>
      </w:rPr>
      <w:drawing>
        <wp:inline distT="0" distB="0" distL="0" distR="0" wp14:anchorId="78E8B43C" wp14:editId="557F5582">
          <wp:extent cx="4925695" cy="1061085"/>
          <wp:effectExtent l="0" t="0" r="825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69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7DCB" w14:textId="77777777" w:rsidR="003E68D7" w:rsidRDefault="003E68D7" w:rsidP="007A0B99">
      <w:r>
        <w:separator/>
      </w:r>
    </w:p>
  </w:footnote>
  <w:footnote w:type="continuationSeparator" w:id="0">
    <w:p w14:paraId="0660A999" w14:textId="77777777" w:rsidR="003E68D7" w:rsidRDefault="003E68D7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EF57" w14:textId="3BC76EE5" w:rsidR="009171B8" w:rsidRPr="004F02CF" w:rsidRDefault="00DD7061" w:rsidP="004F02CF">
    <w:pPr>
      <w:pStyle w:val="Nagwek"/>
    </w:pPr>
    <w:bookmarkStart w:id="0" w:name="_Hlk63249252"/>
    <w:r>
      <w:rPr>
        <w:noProof/>
      </w:rPr>
      <w:drawing>
        <wp:inline distT="0" distB="0" distL="0" distR="0" wp14:anchorId="578F7109" wp14:editId="073C9FB4">
          <wp:extent cx="5694045" cy="939165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B96B05"/>
    <w:multiLevelType w:val="hybridMultilevel"/>
    <w:tmpl w:val="F7922852"/>
    <w:lvl w:ilvl="0" w:tplc="E5ACA1D2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7012F0"/>
    <w:multiLevelType w:val="hybridMultilevel"/>
    <w:tmpl w:val="3202C804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9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0"/>
  </w:num>
  <w:num w:numId="8">
    <w:abstractNumId w:val="16"/>
  </w:num>
  <w:num w:numId="9">
    <w:abstractNumId w:val="11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9"/>
  </w:num>
  <w:num w:numId="15">
    <w:abstractNumId w:val="13"/>
  </w:num>
  <w:num w:numId="16">
    <w:abstractNumId w:val="2"/>
  </w:num>
  <w:num w:numId="17">
    <w:abstractNumId w:val="21"/>
  </w:num>
  <w:num w:numId="18">
    <w:abstractNumId w:val="8"/>
  </w:num>
  <w:num w:numId="19">
    <w:abstractNumId w:val="17"/>
  </w:num>
  <w:num w:numId="20">
    <w:abstractNumId w:val="15"/>
  </w:num>
  <w:num w:numId="21">
    <w:abstractNumId w:val="12"/>
  </w:num>
  <w:num w:numId="22">
    <w:abstractNumId w:val="14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50CF2"/>
    <w:rsid w:val="000665FC"/>
    <w:rsid w:val="00190327"/>
    <w:rsid w:val="001B1CE3"/>
    <w:rsid w:val="001C709B"/>
    <w:rsid w:val="002418FC"/>
    <w:rsid w:val="00266D1F"/>
    <w:rsid w:val="002B056A"/>
    <w:rsid w:val="00303DF6"/>
    <w:rsid w:val="00321E86"/>
    <w:rsid w:val="003436D5"/>
    <w:rsid w:val="0036617F"/>
    <w:rsid w:val="003826D0"/>
    <w:rsid w:val="003E68D7"/>
    <w:rsid w:val="004052A2"/>
    <w:rsid w:val="00441896"/>
    <w:rsid w:val="00443A35"/>
    <w:rsid w:val="004B2C03"/>
    <w:rsid w:val="004B324F"/>
    <w:rsid w:val="004E3234"/>
    <w:rsid w:val="004F02CF"/>
    <w:rsid w:val="00510D14"/>
    <w:rsid w:val="0055162D"/>
    <w:rsid w:val="0058283F"/>
    <w:rsid w:val="006535B8"/>
    <w:rsid w:val="006A239B"/>
    <w:rsid w:val="006D6E9C"/>
    <w:rsid w:val="006E2A3E"/>
    <w:rsid w:val="00724620"/>
    <w:rsid w:val="0073200C"/>
    <w:rsid w:val="0073305C"/>
    <w:rsid w:val="00741462"/>
    <w:rsid w:val="0078337B"/>
    <w:rsid w:val="00797D59"/>
    <w:rsid w:val="007A0B99"/>
    <w:rsid w:val="007B73BC"/>
    <w:rsid w:val="00820FA6"/>
    <w:rsid w:val="008E5EEA"/>
    <w:rsid w:val="009171B8"/>
    <w:rsid w:val="009B5B19"/>
    <w:rsid w:val="009F7F3A"/>
    <w:rsid w:val="00AE299C"/>
    <w:rsid w:val="00B33754"/>
    <w:rsid w:val="00B5326B"/>
    <w:rsid w:val="00B63BA5"/>
    <w:rsid w:val="00BD64D7"/>
    <w:rsid w:val="00D54BCF"/>
    <w:rsid w:val="00D649AE"/>
    <w:rsid w:val="00DB7DD3"/>
    <w:rsid w:val="00DC05DD"/>
    <w:rsid w:val="00DD7061"/>
    <w:rsid w:val="00DD7977"/>
    <w:rsid w:val="00DE3003"/>
    <w:rsid w:val="00E10498"/>
    <w:rsid w:val="00E4608B"/>
    <w:rsid w:val="00EA708D"/>
    <w:rsid w:val="00EF0855"/>
    <w:rsid w:val="00F92A33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48</cp:revision>
  <dcterms:created xsi:type="dcterms:W3CDTF">2021-02-02T18:59:00Z</dcterms:created>
  <dcterms:modified xsi:type="dcterms:W3CDTF">2022-03-28T11:27:00Z</dcterms:modified>
</cp:coreProperties>
</file>