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CECB9" w14:textId="7C99A3F3" w:rsidR="007541EC" w:rsidRPr="007541EC" w:rsidRDefault="000C2ADA" w:rsidP="007541EC">
      <w:pPr>
        <w:jc w:val="right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Lublin, dnia </w:t>
      </w:r>
      <w:r w:rsidR="002B5EB3">
        <w:rPr>
          <w:rFonts w:eastAsia="Times New Roman"/>
          <w:szCs w:val="24"/>
          <w:lang w:eastAsia="pl-PL"/>
        </w:rPr>
        <w:t>15</w:t>
      </w:r>
      <w:r w:rsidR="00930E09">
        <w:rPr>
          <w:rFonts w:eastAsia="Times New Roman"/>
          <w:szCs w:val="24"/>
          <w:lang w:eastAsia="pl-PL"/>
        </w:rPr>
        <w:t xml:space="preserve"> grudnia</w:t>
      </w:r>
      <w:r w:rsidR="007541EC" w:rsidRPr="007541EC">
        <w:rPr>
          <w:rFonts w:eastAsia="Times New Roman"/>
          <w:szCs w:val="24"/>
          <w:lang w:eastAsia="pl-PL"/>
        </w:rPr>
        <w:t xml:space="preserve"> 2020 r.</w:t>
      </w:r>
    </w:p>
    <w:p w14:paraId="53F5274C" w14:textId="5E1E64F0" w:rsidR="00930E09" w:rsidRPr="00930E09" w:rsidRDefault="00930E09" w:rsidP="00930E09">
      <w:pPr>
        <w:spacing w:line="23" w:lineRule="atLeast"/>
        <w:rPr>
          <w:rFonts w:eastAsia="Times New Roman"/>
          <w:sz w:val="22"/>
          <w:lang w:eastAsia="pl-PL"/>
        </w:rPr>
      </w:pPr>
      <w:r w:rsidRPr="00930E09">
        <w:rPr>
          <w:rFonts w:eastAsia="Times New Roman"/>
          <w:sz w:val="22"/>
          <w:lang w:eastAsia="pl-PL"/>
        </w:rPr>
        <w:t>DZU.JS.2321.</w:t>
      </w:r>
      <w:r w:rsidR="002B5EB3">
        <w:rPr>
          <w:rFonts w:eastAsia="Times New Roman"/>
          <w:sz w:val="22"/>
          <w:lang w:eastAsia="pl-PL"/>
        </w:rPr>
        <w:t>33</w:t>
      </w:r>
      <w:r w:rsidRPr="00930E09">
        <w:rPr>
          <w:rFonts w:eastAsia="Times New Roman"/>
          <w:sz w:val="22"/>
          <w:lang w:eastAsia="pl-PL"/>
        </w:rPr>
        <w:t>.2020</w:t>
      </w:r>
    </w:p>
    <w:p w14:paraId="3A08FD44" w14:textId="77777777" w:rsidR="00EA032A" w:rsidRDefault="00EA032A" w:rsidP="00EA032A">
      <w:pPr>
        <w:rPr>
          <w:b/>
          <w:szCs w:val="24"/>
          <w:lang w:eastAsia="pl-PL"/>
        </w:rPr>
      </w:pPr>
    </w:p>
    <w:p w14:paraId="280F8CEB" w14:textId="7684F321" w:rsidR="007541EC" w:rsidRDefault="007541EC" w:rsidP="007541EC">
      <w:pPr>
        <w:jc w:val="center"/>
        <w:rPr>
          <w:b/>
          <w:szCs w:val="24"/>
          <w:lang w:eastAsia="pl-PL"/>
        </w:rPr>
      </w:pPr>
      <w:r w:rsidRPr="007541EC">
        <w:rPr>
          <w:b/>
          <w:szCs w:val="24"/>
          <w:lang w:eastAsia="pl-PL"/>
        </w:rPr>
        <w:t xml:space="preserve">INFORMACJA O WYBORZE OFERTY NAJKORZYSTNIEJSZEJ </w:t>
      </w:r>
    </w:p>
    <w:p w14:paraId="779DE890" w14:textId="77777777" w:rsidR="007541EC" w:rsidRPr="007541EC" w:rsidRDefault="007541EC" w:rsidP="007541EC">
      <w:pPr>
        <w:jc w:val="center"/>
        <w:rPr>
          <w:b/>
          <w:szCs w:val="24"/>
          <w:lang w:eastAsia="pl-PL"/>
        </w:rPr>
      </w:pPr>
    </w:p>
    <w:p w14:paraId="0FE323A6" w14:textId="13EDB080" w:rsidR="002B5EB3" w:rsidRPr="002B5EB3" w:rsidRDefault="002B5EB3" w:rsidP="002B5EB3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2B5EB3">
        <w:rPr>
          <w:b/>
          <w:bCs/>
          <w:szCs w:val="24"/>
        </w:rPr>
        <w:t xml:space="preserve">Dostawa </w:t>
      </w:r>
      <w:bookmarkStart w:id="0" w:name="_Hlk57198454"/>
      <w:r w:rsidRPr="002B5EB3">
        <w:rPr>
          <w:b/>
          <w:bCs/>
          <w:szCs w:val="24"/>
        </w:rPr>
        <w:t>i montaż zestawu do prowadzenia terapii integracji sensorycznej dla zaawansowanych oraz materiałów pomocniczych do prowadzenia terapii SI dla Regionalnego Ośrodka Polityki Społecznej w Lublinie</w:t>
      </w:r>
      <w:bookmarkEnd w:id="0"/>
      <w:r w:rsidRPr="002B5EB3">
        <w:rPr>
          <w:b/>
          <w:bCs/>
          <w:szCs w:val="24"/>
        </w:rPr>
        <w:t>.</w:t>
      </w:r>
    </w:p>
    <w:p w14:paraId="4C9BA128" w14:textId="5912D9BA" w:rsidR="007541EC" w:rsidRDefault="007541EC" w:rsidP="007541EC">
      <w:pPr>
        <w:jc w:val="both"/>
        <w:rPr>
          <w:szCs w:val="24"/>
          <w:lang w:eastAsia="pl-PL"/>
        </w:rPr>
      </w:pPr>
    </w:p>
    <w:p w14:paraId="052999AC" w14:textId="7A507D01" w:rsidR="00930E09" w:rsidRDefault="00930E09" w:rsidP="007541EC">
      <w:pPr>
        <w:rPr>
          <w:rFonts w:eastAsia="Times New Roman"/>
          <w:bCs/>
          <w:szCs w:val="24"/>
          <w:lang w:eastAsia="pl-PL"/>
        </w:rPr>
      </w:pPr>
      <w:bookmarkStart w:id="1" w:name="_Hlk19002513"/>
      <w:bookmarkStart w:id="2" w:name="_Hlk19003926"/>
      <w:r>
        <w:rPr>
          <w:rFonts w:eastAsia="Times New Roman"/>
          <w:bCs/>
          <w:szCs w:val="24"/>
          <w:lang w:eastAsia="pl-PL"/>
        </w:rPr>
        <w:t>Zamawiający informuje, że w przedmiotowym postępowaniu ofert</w:t>
      </w:r>
      <w:r w:rsidR="002B5EB3">
        <w:rPr>
          <w:rFonts w:eastAsia="Times New Roman"/>
          <w:bCs/>
          <w:szCs w:val="24"/>
          <w:lang w:eastAsia="pl-PL"/>
        </w:rPr>
        <w:t>ę złożył jeden wykonawca:</w:t>
      </w:r>
    </w:p>
    <w:p w14:paraId="098268C8" w14:textId="7B1CC336" w:rsidR="007541EC" w:rsidRPr="00930E09" w:rsidRDefault="007541EC" w:rsidP="007541EC">
      <w:pPr>
        <w:rPr>
          <w:rFonts w:eastAsia="Times New Roman"/>
          <w:b/>
          <w:szCs w:val="24"/>
          <w:lang w:eastAsia="pl-PL"/>
        </w:rPr>
      </w:pPr>
    </w:p>
    <w:p w14:paraId="1E8AA6FA" w14:textId="4E9E6183" w:rsidR="001D1AE9" w:rsidRPr="00930E09" w:rsidRDefault="002B5EB3" w:rsidP="002B5EB3">
      <w:pPr>
        <w:contextualSpacing/>
        <w:jc w:val="both"/>
        <w:rPr>
          <w:rFonts w:eastAsia="Times New Roman"/>
          <w:b/>
          <w:bCs/>
          <w:szCs w:val="24"/>
          <w:lang w:eastAsia="pl-PL"/>
        </w:rPr>
      </w:pPr>
      <w:bookmarkStart w:id="3" w:name="_Hlk53691041"/>
      <w:bookmarkEnd w:id="1"/>
      <w:r w:rsidRPr="00B00559">
        <w:rPr>
          <w:szCs w:val="24"/>
        </w:rPr>
        <w:t>MONESI Sylwester Kucharski, ul. Szczecińska 5, 42-202 Częstochowa</w:t>
      </w:r>
      <w:r w:rsidRPr="00930E09">
        <w:rPr>
          <w:rFonts w:eastAsia="Times New Roman"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>–</w:t>
      </w:r>
      <w:r w:rsidR="00680E76" w:rsidRPr="00930E09">
        <w:rPr>
          <w:rFonts w:eastAsia="Times New Roman"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>16 523,00</w:t>
      </w:r>
      <w:r w:rsidR="00EA032A" w:rsidRPr="00930E09">
        <w:rPr>
          <w:rFonts w:eastAsia="Times New Roman"/>
          <w:szCs w:val="24"/>
          <w:lang w:eastAsia="pl-PL"/>
        </w:rPr>
        <w:t xml:space="preserve"> zł</w:t>
      </w:r>
      <w:r w:rsidR="00BA2280">
        <w:rPr>
          <w:rFonts w:eastAsia="Times New Roman"/>
          <w:szCs w:val="24"/>
          <w:lang w:eastAsia="pl-PL"/>
        </w:rPr>
        <w:t>.</w:t>
      </w:r>
    </w:p>
    <w:bookmarkEnd w:id="3"/>
    <w:p w14:paraId="46BE72DF" w14:textId="70AA9A53" w:rsidR="007541EC" w:rsidRDefault="007541EC" w:rsidP="007C4F7E">
      <w:pPr>
        <w:pStyle w:val="Akapitzlist"/>
        <w:ind w:left="284"/>
        <w:jc w:val="both"/>
        <w:rPr>
          <w:rFonts w:eastAsia="Times New Roman"/>
          <w:szCs w:val="24"/>
          <w:lang w:eastAsia="pl-PL"/>
        </w:rPr>
      </w:pPr>
    </w:p>
    <w:p w14:paraId="5BEF588A" w14:textId="18586705" w:rsidR="00930E09" w:rsidRPr="00930E09" w:rsidRDefault="00930E09" w:rsidP="00930E09">
      <w:pPr>
        <w:jc w:val="both"/>
        <w:rPr>
          <w:rFonts w:eastAsia="Times New Roman"/>
          <w:szCs w:val="24"/>
          <w:lang w:eastAsia="pl-PL"/>
        </w:rPr>
      </w:pPr>
    </w:p>
    <w:p w14:paraId="1349B646" w14:textId="2B80F92F" w:rsidR="007541EC" w:rsidRPr="007541EC" w:rsidRDefault="007541EC" w:rsidP="007541EC">
      <w:pPr>
        <w:jc w:val="both"/>
        <w:rPr>
          <w:rFonts w:eastAsia="Times New Roman"/>
          <w:szCs w:val="24"/>
          <w:lang w:eastAsia="pl-PL"/>
        </w:rPr>
      </w:pPr>
      <w:bookmarkStart w:id="4" w:name="_Hlk19003592"/>
      <w:bookmarkStart w:id="5" w:name="_Hlk53691312"/>
      <w:r w:rsidRPr="007541EC">
        <w:rPr>
          <w:rFonts w:eastAsia="Times New Roman"/>
          <w:szCs w:val="24"/>
          <w:lang w:eastAsia="pl-PL"/>
        </w:rPr>
        <w:t>Ofert</w:t>
      </w:r>
      <w:r w:rsidR="002B5EB3">
        <w:rPr>
          <w:rFonts w:eastAsia="Times New Roman"/>
          <w:szCs w:val="24"/>
          <w:lang w:eastAsia="pl-PL"/>
        </w:rPr>
        <w:t>a</w:t>
      </w:r>
      <w:r w:rsidRPr="007541EC">
        <w:rPr>
          <w:rFonts w:eastAsia="Times New Roman"/>
          <w:szCs w:val="24"/>
          <w:lang w:eastAsia="pl-PL"/>
        </w:rPr>
        <w:t xml:space="preserve"> nie podlegając</w:t>
      </w:r>
      <w:r w:rsidR="002B5EB3">
        <w:rPr>
          <w:rFonts w:eastAsia="Times New Roman"/>
          <w:szCs w:val="24"/>
          <w:lang w:eastAsia="pl-PL"/>
        </w:rPr>
        <w:t>a</w:t>
      </w:r>
      <w:r w:rsidRPr="007541EC">
        <w:rPr>
          <w:rFonts w:eastAsia="Times New Roman"/>
          <w:szCs w:val="24"/>
          <w:lang w:eastAsia="pl-PL"/>
        </w:rPr>
        <w:t xml:space="preserve"> odrzuceniu</w:t>
      </w:r>
      <w:r w:rsidR="007C4F7E">
        <w:rPr>
          <w:rFonts w:eastAsia="Times New Roman"/>
          <w:szCs w:val="24"/>
          <w:lang w:eastAsia="pl-PL"/>
        </w:rPr>
        <w:t xml:space="preserve"> </w:t>
      </w:r>
      <w:r w:rsidRPr="007541EC">
        <w:rPr>
          <w:rFonts w:eastAsia="Times New Roman"/>
          <w:szCs w:val="24"/>
          <w:lang w:eastAsia="pl-PL"/>
        </w:rPr>
        <w:t>uzyskał</w:t>
      </w:r>
      <w:r w:rsidR="002B5EB3">
        <w:rPr>
          <w:rFonts w:eastAsia="Times New Roman"/>
          <w:szCs w:val="24"/>
          <w:lang w:eastAsia="pl-PL"/>
        </w:rPr>
        <w:t>a</w:t>
      </w:r>
      <w:r w:rsidRPr="007541EC">
        <w:rPr>
          <w:rFonts w:eastAsia="Times New Roman"/>
          <w:szCs w:val="24"/>
          <w:lang w:eastAsia="pl-PL"/>
        </w:rPr>
        <w:t xml:space="preserve"> następując</w:t>
      </w:r>
      <w:r w:rsidR="002B5EB3">
        <w:rPr>
          <w:rFonts w:eastAsia="Times New Roman"/>
          <w:szCs w:val="24"/>
          <w:lang w:eastAsia="pl-PL"/>
        </w:rPr>
        <w:t>ą</w:t>
      </w:r>
      <w:r w:rsidRPr="007541EC">
        <w:rPr>
          <w:rFonts w:eastAsia="Times New Roman"/>
          <w:szCs w:val="24"/>
          <w:lang w:eastAsia="pl-PL"/>
        </w:rPr>
        <w:t xml:space="preserve"> liczbę punktów:</w:t>
      </w:r>
    </w:p>
    <w:p w14:paraId="0DE24611" w14:textId="77777777" w:rsidR="007541EC" w:rsidRPr="007541EC" w:rsidRDefault="007541EC" w:rsidP="007541EC">
      <w:pPr>
        <w:jc w:val="both"/>
        <w:rPr>
          <w:rFonts w:eastAsia="Times New Roman"/>
          <w:szCs w:val="24"/>
          <w:lang w:eastAsia="pl-PL"/>
        </w:rPr>
      </w:pP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0"/>
        <w:gridCol w:w="5124"/>
        <w:gridCol w:w="3260"/>
      </w:tblGrid>
      <w:tr w:rsidR="00672D13" w:rsidRPr="007541EC" w14:paraId="0A00AAAE" w14:textId="77777777" w:rsidTr="002B5EB3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BB37" w14:textId="77777777" w:rsidR="00672D13" w:rsidRPr="007541EC" w:rsidRDefault="00672D13" w:rsidP="007541EC">
            <w:pPr>
              <w:jc w:val="center"/>
              <w:rPr>
                <w:rFonts w:eastAsia="Times New Roman"/>
                <w:bCs/>
                <w:szCs w:val="24"/>
              </w:rPr>
            </w:pPr>
            <w:r w:rsidRPr="007541EC">
              <w:rPr>
                <w:rFonts w:eastAsia="Times New Roman"/>
                <w:bCs/>
                <w:szCs w:val="24"/>
              </w:rPr>
              <w:t>Nr oferty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F9EE" w14:textId="77777777" w:rsidR="00672D13" w:rsidRPr="007541EC" w:rsidRDefault="00672D13" w:rsidP="007541EC">
            <w:pPr>
              <w:jc w:val="center"/>
              <w:rPr>
                <w:rFonts w:eastAsia="Times New Roman"/>
                <w:bCs/>
                <w:szCs w:val="24"/>
              </w:rPr>
            </w:pPr>
            <w:r w:rsidRPr="007541EC">
              <w:rPr>
                <w:rFonts w:eastAsia="Times New Roman"/>
                <w:bCs/>
                <w:szCs w:val="24"/>
              </w:rPr>
              <w:t>Wykonawca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0E34" w14:textId="2B73B155" w:rsidR="00672D13" w:rsidRPr="007541EC" w:rsidRDefault="00672D13" w:rsidP="007541EC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Liczba punktów </w:t>
            </w:r>
            <w:r>
              <w:rPr>
                <w:rFonts w:eastAsia="Times New Roman"/>
                <w:bCs/>
                <w:szCs w:val="24"/>
              </w:rPr>
              <w:br/>
              <w:t xml:space="preserve">w kryterium </w:t>
            </w:r>
            <w:r w:rsidRPr="007541EC">
              <w:rPr>
                <w:rFonts w:eastAsia="Times New Roman"/>
                <w:bCs/>
                <w:szCs w:val="24"/>
              </w:rPr>
              <w:t xml:space="preserve">cena </w:t>
            </w:r>
            <w:r>
              <w:rPr>
                <w:rFonts w:eastAsia="Times New Roman"/>
                <w:bCs/>
                <w:szCs w:val="24"/>
              </w:rPr>
              <w:br/>
            </w:r>
            <w:r w:rsidRPr="007541EC">
              <w:rPr>
                <w:rFonts w:eastAsia="Times New Roman"/>
                <w:bCs/>
                <w:szCs w:val="24"/>
              </w:rPr>
              <w:t>(</w:t>
            </w:r>
            <w:r>
              <w:rPr>
                <w:rFonts w:eastAsia="Times New Roman"/>
                <w:bCs/>
                <w:szCs w:val="24"/>
              </w:rPr>
              <w:t>100</w:t>
            </w:r>
            <w:r w:rsidRPr="007541EC">
              <w:rPr>
                <w:rFonts w:eastAsia="Times New Roman"/>
                <w:bCs/>
                <w:szCs w:val="24"/>
              </w:rPr>
              <w:t xml:space="preserve"> %)</w:t>
            </w:r>
          </w:p>
        </w:tc>
      </w:tr>
      <w:tr w:rsidR="00672D13" w:rsidRPr="007541EC" w14:paraId="2860A011" w14:textId="77777777" w:rsidTr="002B5EB3">
        <w:trPr>
          <w:trHeight w:val="66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8983" w14:textId="08E535D2" w:rsidR="00672D13" w:rsidRPr="007541EC" w:rsidRDefault="00930E09" w:rsidP="007541EC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382F" w14:textId="48784203" w:rsidR="00672D13" w:rsidRPr="007541EC" w:rsidRDefault="002B5EB3" w:rsidP="007541EC">
            <w:pPr>
              <w:rPr>
                <w:rFonts w:eastAsia="Times New Roman"/>
                <w:bCs/>
                <w:szCs w:val="24"/>
              </w:rPr>
            </w:pPr>
            <w:r w:rsidRPr="00B00559">
              <w:rPr>
                <w:szCs w:val="24"/>
              </w:rPr>
              <w:t>MONESI Sylwester Kucharski, ul. Szczecińska 5, 42-202</w:t>
            </w:r>
            <w:r>
              <w:rPr>
                <w:szCs w:val="24"/>
              </w:rPr>
              <w:t xml:space="preserve"> Częstochowa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5BDD" w14:textId="18A91DDF" w:rsidR="00672D13" w:rsidRPr="007541EC" w:rsidRDefault="002B5EB3" w:rsidP="007541EC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</w:t>
            </w:r>
          </w:p>
        </w:tc>
      </w:tr>
      <w:bookmarkEnd w:id="4"/>
    </w:tbl>
    <w:p w14:paraId="7EBBC3E7" w14:textId="77777777" w:rsidR="007541EC" w:rsidRPr="007541EC" w:rsidRDefault="007541EC" w:rsidP="007541EC">
      <w:pPr>
        <w:jc w:val="both"/>
        <w:rPr>
          <w:rFonts w:eastAsia="Times New Roman"/>
          <w:szCs w:val="24"/>
          <w:lang w:eastAsia="pl-PL"/>
        </w:rPr>
      </w:pPr>
    </w:p>
    <w:p w14:paraId="045763BE" w14:textId="7B8188B0" w:rsidR="007541EC" w:rsidRDefault="007541EC" w:rsidP="007541EC">
      <w:pPr>
        <w:ind w:firstLine="284"/>
        <w:jc w:val="both"/>
        <w:rPr>
          <w:rFonts w:eastAsia="Times New Roman"/>
          <w:szCs w:val="24"/>
          <w:lang w:eastAsia="pl-PL"/>
        </w:rPr>
      </w:pPr>
      <w:r w:rsidRPr="007541EC">
        <w:rPr>
          <w:rFonts w:eastAsia="Times New Roman"/>
          <w:szCs w:val="24"/>
          <w:lang w:eastAsia="pl-PL"/>
        </w:rPr>
        <w:t xml:space="preserve">Oferta Wykonawcy </w:t>
      </w:r>
      <w:r w:rsidR="002B5EB3" w:rsidRPr="00B00559">
        <w:rPr>
          <w:szCs w:val="24"/>
        </w:rPr>
        <w:t xml:space="preserve">MONESI Sylwester Kucharski, ul. Szczecińska 5, 42-202 </w:t>
      </w:r>
      <w:r w:rsidRPr="007541EC">
        <w:rPr>
          <w:rFonts w:eastAsia="Times New Roman"/>
          <w:szCs w:val="24"/>
          <w:lang w:eastAsia="pl-PL"/>
        </w:rPr>
        <w:t>została wybrana jako najkorzystniejsza</w:t>
      </w:r>
      <w:r w:rsidR="00403B81">
        <w:rPr>
          <w:rFonts w:eastAsia="Times New Roman"/>
          <w:szCs w:val="24"/>
          <w:lang w:eastAsia="pl-PL"/>
        </w:rPr>
        <w:t xml:space="preserve"> w</w:t>
      </w:r>
      <w:r w:rsidR="002B5EB3">
        <w:rPr>
          <w:rFonts w:eastAsia="Times New Roman"/>
          <w:szCs w:val="24"/>
          <w:lang w:eastAsia="pl-PL"/>
        </w:rPr>
        <w:t xml:space="preserve"> ww.</w:t>
      </w:r>
      <w:r w:rsidR="00403B81">
        <w:rPr>
          <w:rFonts w:eastAsia="Times New Roman"/>
          <w:szCs w:val="24"/>
          <w:lang w:eastAsia="pl-PL"/>
        </w:rPr>
        <w:t xml:space="preserve"> postępowani</w:t>
      </w:r>
      <w:r w:rsidR="002B5EB3">
        <w:rPr>
          <w:rFonts w:eastAsia="Times New Roman"/>
          <w:szCs w:val="24"/>
          <w:lang w:eastAsia="pl-PL"/>
        </w:rPr>
        <w:t>u</w:t>
      </w:r>
      <w:r w:rsidRPr="007541EC">
        <w:rPr>
          <w:rFonts w:eastAsia="Times New Roman"/>
          <w:szCs w:val="24"/>
          <w:lang w:eastAsia="pl-PL"/>
        </w:rPr>
        <w:t>.</w:t>
      </w:r>
    </w:p>
    <w:bookmarkEnd w:id="2"/>
    <w:bookmarkEnd w:id="5"/>
    <w:p w14:paraId="4FB3C87A" w14:textId="77777777" w:rsidR="00930E09" w:rsidRPr="00A12697" w:rsidRDefault="00930E09" w:rsidP="00930E09">
      <w:pPr>
        <w:rPr>
          <w:rFonts w:eastAsia="Times New Roman"/>
          <w:b/>
          <w:bCs/>
          <w:szCs w:val="24"/>
          <w:lang w:eastAsia="pl-PL"/>
        </w:rPr>
      </w:pPr>
    </w:p>
    <w:sectPr w:rsidR="00930E09" w:rsidRPr="00A12697" w:rsidSect="00930E09">
      <w:footerReference w:type="default" r:id="rId8"/>
      <w:pgSz w:w="11906" w:h="16838"/>
      <w:pgMar w:top="1135" w:right="1418" w:bottom="993" w:left="1418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22A47" w14:textId="77777777" w:rsidR="00566FF9" w:rsidRDefault="00566FF9" w:rsidP="007653B4">
      <w:r>
        <w:separator/>
      </w:r>
    </w:p>
  </w:endnote>
  <w:endnote w:type="continuationSeparator" w:id="0">
    <w:p w14:paraId="3B396C01" w14:textId="77777777" w:rsidR="00566FF9" w:rsidRDefault="00566FF9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2029D" w14:textId="77777777" w:rsidR="00403B81" w:rsidRPr="00403B81" w:rsidRDefault="00403B81" w:rsidP="00403B81">
    <w:pPr>
      <w:jc w:val="center"/>
      <w:rPr>
        <w:rFonts w:eastAsia="Batang" w:cstheme="minorHAnsi"/>
        <w:iCs/>
        <w:sz w:val="18"/>
        <w:szCs w:val="18"/>
        <w:lang w:eastAsia="pl-PL"/>
      </w:rPr>
    </w:pPr>
    <w:r w:rsidRPr="00403B81">
      <w:rPr>
        <w:rFonts w:eastAsia="Batang" w:cstheme="minorHAnsi"/>
        <w:iCs/>
        <w:sz w:val="18"/>
        <w:szCs w:val="18"/>
        <w:lang w:eastAsia="pl-PL"/>
      </w:rPr>
      <w:t>Regionalny Ośrodek Polityki Społecznej w Lublinie</w:t>
    </w:r>
  </w:p>
  <w:p w14:paraId="33C92E6F" w14:textId="3E1C2D26" w:rsidR="00403B81" w:rsidRPr="00403B81" w:rsidRDefault="00403B81" w:rsidP="00403B81">
    <w:pPr>
      <w:jc w:val="center"/>
      <w:rPr>
        <w:rFonts w:eastAsia="Batang" w:cstheme="minorHAnsi"/>
        <w:iCs/>
        <w:sz w:val="18"/>
        <w:szCs w:val="18"/>
        <w:lang w:val="en-US" w:eastAsia="pl-PL"/>
      </w:rPr>
    </w:pPr>
    <w:r w:rsidRPr="00403B81">
      <w:rPr>
        <w:rFonts w:eastAsia="Batang" w:cstheme="minorHAnsi"/>
        <w:iCs/>
        <w:sz w:val="18"/>
        <w:szCs w:val="18"/>
        <w:lang w:val="en-US" w:eastAsia="pl-PL"/>
      </w:rPr>
      <w:t xml:space="preserve">20-447 Lublin, ul. Diamentowa 2, tel. (0 81) 528 76 50, fax (0 81) 528 76 30  </w:t>
    </w:r>
    <w:r w:rsidRPr="00403B81">
      <w:rPr>
        <w:rFonts w:eastAsia="Batang" w:cstheme="minorHAnsi"/>
        <w:iCs/>
        <w:sz w:val="18"/>
        <w:szCs w:val="18"/>
        <w:lang w:val="en-US" w:eastAsia="pl-PL"/>
      </w:rPr>
      <w:br/>
      <w:t xml:space="preserve">e-mail: </w:t>
    </w:r>
    <w:r w:rsidRPr="00403B81">
      <w:rPr>
        <w:rFonts w:eastAsia="Batang" w:cstheme="minorHAnsi"/>
        <w:i/>
        <w:iCs/>
        <w:sz w:val="18"/>
        <w:szCs w:val="18"/>
        <w:lang w:val="en-US" w:eastAsia="pl-PL"/>
      </w:rPr>
      <w:t>rops@lubelskie.pl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75531" w14:textId="77777777" w:rsidR="00566FF9" w:rsidRDefault="00566FF9" w:rsidP="007653B4">
      <w:r>
        <w:separator/>
      </w:r>
    </w:p>
  </w:footnote>
  <w:footnote w:type="continuationSeparator" w:id="0">
    <w:p w14:paraId="64014FB1" w14:textId="77777777" w:rsidR="00566FF9" w:rsidRDefault="00566FF9" w:rsidP="00765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C3D6A"/>
    <w:multiLevelType w:val="hybridMultilevel"/>
    <w:tmpl w:val="98B8614A"/>
    <w:lvl w:ilvl="0" w:tplc="9F96D7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/>
        <w:i w:val="0"/>
        <w:color w:val="000000"/>
        <w:kern w:val="24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3601"/>
    <w:multiLevelType w:val="hybridMultilevel"/>
    <w:tmpl w:val="98B8614A"/>
    <w:lvl w:ilvl="0" w:tplc="9F96D7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/>
        <w:i w:val="0"/>
        <w:color w:val="000000"/>
        <w:kern w:val="24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1B8B"/>
    <w:multiLevelType w:val="hybridMultilevel"/>
    <w:tmpl w:val="98B8614A"/>
    <w:lvl w:ilvl="0" w:tplc="9F96D7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/>
        <w:i w:val="0"/>
        <w:color w:val="000000"/>
        <w:kern w:val="24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17FC"/>
    <w:multiLevelType w:val="hybridMultilevel"/>
    <w:tmpl w:val="98B8614A"/>
    <w:lvl w:ilvl="0" w:tplc="9F96D7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/>
        <w:i w:val="0"/>
        <w:color w:val="000000"/>
        <w:kern w:val="24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5F68"/>
    <w:multiLevelType w:val="hybridMultilevel"/>
    <w:tmpl w:val="7AEE9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71069"/>
    <w:multiLevelType w:val="hybridMultilevel"/>
    <w:tmpl w:val="5F10582A"/>
    <w:lvl w:ilvl="0" w:tplc="A3A09C6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239A6">
      <w:start w:val="1"/>
      <w:numFmt w:val="decimal"/>
      <w:lvlText w:val="%2)"/>
      <w:lvlJc w:val="left"/>
      <w:pPr>
        <w:ind w:left="8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8A474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EDC3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018A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8DE1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4AEC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0CFC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0214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A24B1"/>
    <w:rsid w:val="000B4F36"/>
    <w:rsid w:val="000C2ADA"/>
    <w:rsid w:val="00175588"/>
    <w:rsid w:val="00193722"/>
    <w:rsid w:val="001D1AE9"/>
    <w:rsid w:val="001F240B"/>
    <w:rsid w:val="001F2CA7"/>
    <w:rsid w:val="00204E81"/>
    <w:rsid w:val="0022223D"/>
    <w:rsid w:val="002A5E93"/>
    <w:rsid w:val="002B5EB3"/>
    <w:rsid w:val="00340B20"/>
    <w:rsid w:val="00375181"/>
    <w:rsid w:val="00403B81"/>
    <w:rsid w:val="0040626E"/>
    <w:rsid w:val="00424752"/>
    <w:rsid w:val="00485C68"/>
    <w:rsid w:val="004F6682"/>
    <w:rsid w:val="00566FF9"/>
    <w:rsid w:val="00672D13"/>
    <w:rsid w:val="00680E76"/>
    <w:rsid w:val="00683C63"/>
    <w:rsid w:val="00686AE5"/>
    <w:rsid w:val="007276D5"/>
    <w:rsid w:val="007541EC"/>
    <w:rsid w:val="007653B4"/>
    <w:rsid w:val="007C4F7E"/>
    <w:rsid w:val="007E4B39"/>
    <w:rsid w:val="00872560"/>
    <w:rsid w:val="00897567"/>
    <w:rsid w:val="008A50E5"/>
    <w:rsid w:val="00904574"/>
    <w:rsid w:val="00926827"/>
    <w:rsid w:val="00930E09"/>
    <w:rsid w:val="00A12697"/>
    <w:rsid w:val="00AB0210"/>
    <w:rsid w:val="00AE6BFC"/>
    <w:rsid w:val="00AF2124"/>
    <w:rsid w:val="00B1560E"/>
    <w:rsid w:val="00BA2280"/>
    <w:rsid w:val="00C36BD3"/>
    <w:rsid w:val="00C760AC"/>
    <w:rsid w:val="00E20B2A"/>
    <w:rsid w:val="00EA032A"/>
    <w:rsid w:val="00EC0FDD"/>
    <w:rsid w:val="00F4137C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D73EE3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B8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uiPriority w:val="34"/>
    <w:qFormat/>
    <w:rsid w:val="00904574"/>
    <w:pPr>
      <w:ind w:left="720"/>
      <w:contextualSpacing/>
    </w:pPr>
  </w:style>
  <w:style w:type="paragraph" w:customStyle="1" w:styleId="Standard">
    <w:name w:val="Standard"/>
    <w:qFormat/>
    <w:rsid w:val="001F240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pl-PL"/>
    </w:rPr>
  </w:style>
  <w:style w:type="paragraph" w:customStyle="1" w:styleId="Tekstblokowy1">
    <w:name w:val="Tekst blokowy1"/>
    <w:basedOn w:val="Normalny"/>
    <w:qFormat/>
    <w:rsid w:val="001F240B"/>
    <w:pPr>
      <w:widowControl w:val="0"/>
      <w:spacing w:before="100" w:after="100"/>
      <w:ind w:left="567"/>
    </w:pPr>
    <w:rPr>
      <w:rFonts w:ascii="Arial" w:eastAsia="Arial" w:hAnsi="Arial" w:cs="Arial"/>
      <w:b/>
      <w:bCs/>
      <w:i/>
      <w:iCs/>
      <w:color w:val="00000A"/>
      <w:sz w:val="18"/>
      <w:szCs w:val="18"/>
      <w:lang w:eastAsia="pl-PL" w:bidi="pl-PL"/>
    </w:rPr>
  </w:style>
  <w:style w:type="table" w:styleId="Tabela-Siatka">
    <w:name w:val="Table Grid"/>
    <w:basedOn w:val="Standardowy"/>
    <w:uiPriority w:val="39"/>
    <w:rsid w:val="00424752"/>
    <w:pPr>
      <w:spacing w:after="0" w:line="240" w:lineRule="auto"/>
    </w:pPr>
    <w:rPr>
      <w:rFonts w:ascii="Bookman Old Style" w:hAnsi="Bookman Old Style" w:cs="Aharon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rsid w:val="00872560"/>
    <w:rPr>
      <w:color w:val="0000FF"/>
      <w:u w:val="single"/>
    </w:rPr>
  </w:style>
  <w:style w:type="paragraph" w:customStyle="1" w:styleId="TableContents">
    <w:name w:val="Table Contents"/>
    <w:basedOn w:val="Normalny"/>
    <w:rsid w:val="00872560"/>
    <w:pPr>
      <w:suppressLineNumbers/>
      <w:suppressAutoHyphens/>
      <w:autoSpaceDN w:val="0"/>
      <w:textAlignment w:val="baseline"/>
    </w:pPr>
    <w:rPr>
      <w:rFonts w:ascii="Liberation Serif" w:eastAsia="SimSun" w:hAnsi="Liberation Serif" w:cs="Arial"/>
      <w:kern w:val="3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rsid w:val="00754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79F49-E11B-4E4B-AACF-3E96E088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Justyna Syroka</cp:lastModifiedBy>
  <cp:revision>2</cp:revision>
  <cp:lastPrinted>2020-12-15T08:35:00Z</cp:lastPrinted>
  <dcterms:created xsi:type="dcterms:W3CDTF">2020-12-15T08:50:00Z</dcterms:created>
  <dcterms:modified xsi:type="dcterms:W3CDTF">2020-12-15T08:50:00Z</dcterms:modified>
</cp:coreProperties>
</file>