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EF574" w14:textId="7C99E30E" w:rsidR="000B3068" w:rsidRPr="00185063" w:rsidRDefault="00185063" w:rsidP="00185063">
      <w:pPr>
        <w:pStyle w:val="Nagwek1"/>
        <w:spacing w:before="0" w:line="276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bookmarkStart w:id="0" w:name="_Hlk166144449"/>
      <w:r w:rsidRPr="00185063">
        <w:rPr>
          <w:rFonts w:ascii="Arial" w:hAnsi="Arial" w:cs="Arial"/>
          <w:b/>
          <w:bCs/>
          <w:color w:val="auto"/>
          <w:sz w:val="22"/>
          <w:szCs w:val="22"/>
        </w:rPr>
        <w:t>UCHWAŁA NR V/</w:t>
      </w:r>
      <w:r w:rsidR="00B023E1">
        <w:rPr>
          <w:rFonts w:ascii="Arial" w:hAnsi="Arial" w:cs="Arial"/>
          <w:b/>
          <w:bCs/>
          <w:color w:val="auto"/>
          <w:sz w:val="22"/>
          <w:szCs w:val="22"/>
        </w:rPr>
        <w:t>50</w:t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t>/2024</w:t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85063">
        <w:rPr>
          <w:rFonts w:ascii="Arial" w:hAnsi="Arial" w:cs="Arial"/>
          <w:color w:val="auto"/>
          <w:sz w:val="22"/>
          <w:szCs w:val="22"/>
        </w:rPr>
        <w:t>z dnia 21 maja 2024 r.</w:t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85063">
        <w:rPr>
          <w:rFonts w:ascii="Arial" w:hAnsi="Arial" w:cs="Arial"/>
          <w:b/>
          <w:bCs/>
          <w:color w:val="auto"/>
          <w:sz w:val="22"/>
          <w:szCs w:val="22"/>
        </w:rPr>
        <w:br/>
      </w:r>
      <w:bookmarkEnd w:id="0"/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 sprawie </w:t>
      </w:r>
      <w:r w:rsidR="009C317D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zatwierdzenia prac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komisji konkursowej </w:t>
      </w:r>
      <w:r w:rsidR="009C317D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powołanej 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w celu zaopiniowania ofert złożonych przez organizacje pozarządowe oraz podmioty wymienione w art. 3 ust. 3 ustawy z dnia 24</w:t>
      </w:r>
      <w:r w:rsidR="008C5434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kwietnia 2003 r. o działalności pożytku publicznego i</w:t>
      </w:r>
      <w:r w:rsidR="009C317D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o</w:t>
      </w:r>
      <w:r w:rsidR="009C317D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wolontariacie w ramach otwartego konkursu ofert </w:t>
      </w:r>
      <w:r w:rsidR="0035103B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Nr DZR/1/PFRON/202</w:t>
      </w:r>
      <w:r w:rsidR="00064AA9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4</w:t>
      </w:r>
      <w:r w:rsidR="0035103B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ogłoszonego </w:t>
      </w:r>
      <w:r w:rsidR="005A65C8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 dniu </w:t>
      </w:r>
      <w:r w:rsidR="00064AA9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21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</w:t>
      </w:r>
      <w:r w:rsidR="00064AA9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marca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202</w:t>
      </w:r>
      <w:r w:rsidR="00064AA9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4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roku na</w:t>
      </w:r>
      <w:r w:rsidR="005A65C8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powierzenie/wsparcie realizacji zadań publicznych Województwa Lubelskiego z</w:t>
      </w:r>
      <w:r w:rsidR="005A65C8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zakresu rehabilitacji zawodowej i społecznej osób niepełnosprawnych w 202</w:t>
      </w:r>
      <w:r w:rsidR="00064AA9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4</w:t>
      </w:r>
      <w:r w:rsidR="00597901" w:rsidRPr="00185063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roku ze środków PFRON</w:t>
      </w:r>
    </w:p>
    <w:p w14:paraId="5D14BD18" w14:textId="70AD7871" w:rsidR="000B3068" w:rsidRPr="000B3068" w:rsidRDefault="000B3068" w:rsidP="00185063">
      <w:pPr>
        <w:tabs>
          <w:tab w:val="left" w:pos="993"/>
        </w:tabs>
        <w:suppressAutoHyphens/>
        <w:spacing w:before="240" w:after="0" w:line="276" w:lineRule="auto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0B3068">
        <w:rPr>
          <w:rFonts w:ascii="Arial" w:eastAsia="Times New Roman" w:hAnsi="Arial" w:cs="Arial"/>
          <w:bCs/>
          <w:lang w:eastAsia="ar-SA"/>
        </w:rPr>
        <w:t>Na podstawie art. 41 ust. 2 pkt 1 ustawy z dnia 5 czerwca 1998 r. o</w:t>
      </w:r>
      <w:bookmarkStart w:id="1" w:name="_Hlk98750932"/>
      <w:r w:rsidRPr="000B3068">
        <w:rPr>
          <w:rFonts w:ascii="Arial" w:eastAsia="Times New Roman" w:hAnsi="Arial" w:cs="Arial"/>
          <w:bCs/>
          <w:lang w:eastAsia="ar-SA"/>
        </w:rPr>
        <w:t xml:space="preserve"> samorządzie województwa </w:t>
      </w:r>
      <w:bookmarkEnd w:id="1"/>
      <w:r w:rsidRPr="000B3068">
        <w:rPr>
          <w:rFonts w:ascii="Arial" w:eastAsia="Times New Roman" w:hAnsi="Arial" w:cs="Arial"/>
          <w:bCs/>
          <w:lang w:eastAsia="ar-SA"/>
        </w:rPr>
        <w:t>(Dz. U. z 202</w:t>
      </w:r>
      <w:r w:rsidR="00D67E2F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r. poz. </w:t>
      </w:r>
      <w:r w:rsidR="00D67E2F">
        <w:rPr>
          <w:rFonts w:ascii="Arial" w:eastAsia="Times New Roman" w:hAnsi="Arial" w:cs="Arial"/>
          <w:bCs/>
          <w:lang w:eastAsia="ar-SA"/>
        </w:rPr>
        <w:t>566</w:t>
      </w:r>
      <w:r w:rsidRPr="000B3068">
        <w:rPr>
          <w:rFonts w:ascii="Arial" w:eastAsia="Times New Roman" w:hAnsi="Arial" w:cs="Arial"/>
          <w:bCs/>
          <w:lang w:eastAsia="ar-SA"/>
        </w:rPr>
        <w:t xml:space="preserve">), </w:t>
      </w:r>
      <w:r w:rsidR="009C317D">
        <w:rPr>
          <w:rFonts w:ascii="Arial" w:eastAsia="Times New Roman" w:hAnsi="Arial" w:cs="Arial"/>
          <w:bCs/>
          <w:lang w:eastAsia="ar-SA"/>
        </w:rPr>
        <w:t>art. 36 ust. 2 ustawy z dnia 27 sierpnia 1997 r.</w:t>
      </w:r>
      <w:r w:rsidR="00923983">
        <w:rPr>
          <w:rFonts w:ascii="Arial" w:eastAsia="Times New Roman" w:hAnsi="Arial" w:cs="Arial"/>
          <w:bCs/>
          <w:lang w:eastAsia="ar-SA"/>
        </w:rPr>
        <w:t xml:space="preserve"> </w:t>
      </w:r>
      <w:r w:rsidR="00185063">
        <w:rPr>
          <w:rFonts w:ascii="Arial" w:eastAsia="Times New Roman" w:hAnsi="Arial" w:cs="Arial"/>
          <w:bCs/>
          <w:lang w:eastAsia="ar-SA"/>
        </w:rPr>
        <w:br/>
      </w:r>
      <w:r w:rsidR="009C317D">
        <w:rPr>
          <w:rFonts w:ascii="Arial" w:eastAsia="Times New Roman" w:hAnsi="Arial" w:cs="Arial"/>
          <w:bCs/>
          <w:lang w:eastAsia="ar-SA"/>
        </w:rPr>
        <w:t>o rehabilitacji zawodowej i społecznej oraz zatru</w:t>
      </w:r>
      <w:r w:rsidR="00F641A8">
        <w:rPr>
          <w:rFonts w:ascii="Arial" w:eastAsia="Times New Roman" w:hAnsi="Arial" w:cs="Arial"/>
          <w:bCs/>
          <w:lang w:eastAsia="ar-SA"/>
        </w:rPr>
        <w:t>dnianiu osób niepełnosprawnych (Dz.</w:t>
      </w:r>
      <w:r w:rsidR="0035103B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U.</w:t>
      </w:r>
      <w:r w:rsidR="00B970F8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z</w:t>
      </w:r>
      <w:r w:rsidR="00B970F8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202</w:t>
      </w:r>
      <w:r w:rsidR="00F25D84">
        <w:rPr>
          <w:rFonts w:ascii="Arial" w:eastAsia="Times New Roman" w:hAnsi="Arial" w:cs="Arial"/>
          <w:bCs/>
          <w:lang w:eastAsia="ar-SA"/>
        </w:rPr>
        <w:t>4</w:t>
      </w:r>
      <w:r w:rsidR="00F641A8">
        <w:rPr>
          <w:rFonts w:ascii="Arial" w:eastAsia="Times New Roman" w:hAnsi="Arial" w:cs="Arial"/>
          <w:bCs/>
          <w:lang w:eastAsia="ar-SA"/>
        </w:rPr>
        <w:t xml:space="preserve"> r. poz.</w:t>
      </w:r>
      <w:r w:rsidR="00D67E2F">
        <w:rPr>
          <w:rFonts w:ascii="Arial" w:eastAsia="Times New Roman" w:hAnsi="Arial" w:cs="Arial"/>
          <w:bCs/>
          <w:lang w:eastAsia="ar-SA"/>
        </w:rPr>
        <w:t xml:space="preserve"> </w:t>
      </w:r>
      <w:r w:rsidR="00F25D84">
        <w:rPr>
          <w:rFonts w:ascii="Arial" w:eastAsia="Times New Roman" w:hAnsi="Arial" w:cs="Arial"/>
          <w:bCs/>
          <w:lang w:eastAsia="ar-SA"/>
        </w:rPr>
        <w:t>44</w:t>
      </w:r>
      <w:r w:rsidR="00F641A8">
        <w:rPr>
          <w:rFonts w:ascii="Arial" w:eastAsia="Times New Roman" w:hAnsi="Arial" w:cs="Arial"/>
          <w:bCs/>
          <w:lang w:eastAsia="ar-SA"/>
        </w:rPr>
        <w:t xml:space="preserve">), </w:t>
      </w:r>
      <w:r w:rsidR="00381029">
        <w:rPr>
          <w:rFonts w:ascii="Arial" w:eastAsia="Times New Roman" w:hAnsi="Arial" w:cs="Arial"/>
          <w:bCs/>
          <w:lang w:eastAsia="ar-SA"/>
        </w:rPr>
        <w:t>art. 11 ust. 1 i ust. 2 oraz art.</w:t>
      </w:r>
      <w:r w:rsidRPr="000B3068">
        <w:rPr>
          <w:rFonts w:ascii="Arial" w:eastAsia="Times New Roman" w:hAnsi="Arial" w:cs="Arial"/>
          <w:bCs/>
          <w:lang w:eastAsia="ar-SA"/>
        </w:rPr>
        <w:t xml:space="preserve"> 15 ust.</w:t>
      </w:r>
      <w:r w:rsidR="00381029">
        <w:rPr>
          <w:rFonts w:ascii="Arial" w:eastAsia="Times New Roman" w:hAnsi="Arial" w:cs="Arial"/>
          <w:bCs/>
          <w:lang w:eastAsia="ar-SA"/>
        </w:rPr>
        <w:t xml:space="preserve"> 2h </w:t>
      </w:r>
      <w:r w:rsidRPr="000B3068">
        <w:rPr>
          <w:rFonts w:ascii="Arial" w:eastAsia="Times New Roman" w:hAnsi="Arial" w:cs="Arial"/>
          <w:bCs/>
          <w:lang w:eastAsia="ar-SA"/>
        </w:rPr>
        <w:t>ustawy z</w:t>
      </w:r>
      <w:r w:rsidR="00624D08">
        <w:rPr>
          <w:rFonts w:ascii="Arial" w:eastAsia="Times New Roman" w:hAnsi="Arial" w:cs="Arial"/>
          <w:bCs/>
          <w:lang w:eastAsia="ar-SA"/>
        </w:rPr>
        <w:t xml:space="preserve"> </w:t>
      </w:r>
      <w:r w:rsidRPr="000B3068">
        <w:rPr>
          <w:rFonts w:ascii="Arial" w:eastAsia="Times New Roman" w:hAnsi="Arial" w:cs="Arial"/>
          <w:bCs/>
          <w:lang w:eastAsia="ar-SA"/>
        </w:rPr>
        <w:t>dnia 24 kwietnia 2003 r. o</w:t>
      </w:r>
      <w:r w:rsidR="00624D08">
        <w:rPr>
          <w:rFonts w:ascii="Arial" w:eastAsia="Times New Roman" w:hAnsi="Arial" w:cs="Arial"/>
          <w:bCs/>
          <w:lang w:eastAsia="ar-SA"/>
        </w:rPr>
        <w:t xml:space="preserve"> </w:t>
      </w:r>
      <w:r w:rsidRPr="000B3068">
        <w:rPr>
          <w:rFonts w:ascii="Arial" w:eastAsia="Times New Roman" w:hAnsi="Arial" w:cs="Arial"/>
          <w:bCs/>
          <w:lang w:eastAsia="ar-SA"/>
        </w:rPr>
        <w:t>działalności pożytku publicznego i o wolontariacie (Dz. U. z 202</w:t>
      </w:r>
      <w:r w:rsidR="00DE6A14">
        <w:rPr>
          <w:rFonts w:ascii="Arial" w:eastAsia="Times New Roman" w:hAnsi="Arial" w:cs="Arial"/>
          <w:bCs/>
          <w:lang w:eastAsia="ar-SA"/>
        </w:rPr>
        <w:t>3</w:t>
      </w:r>
      <w:r w:rsidR="000C0EDB">
        <w:rPr>
          <w:rFonts w:ascii="Arial" w:eastAsia="Times New Roman" w:hAnsi="Arial" w:cs="Arial"/>
          <w:bCs/>
          <w:lang w:eastAsia="ar-SA"/>
        </w:rPr>
        <w:t> </w:t>
      </w:r>
      <w:r w:rsidRPr="000B3068">
        <w:rPr>
          <w:rFonts w:ascii="Arial" w:eastAsia="Times New Roman" w:hAnsi="Arial" w:cs="Arial"/>
          <w:bCs/>
          <w:lang w:eastAsia="ar-SA"/>
        </w:rPr>
        <w:t>r. poz.</w:t>
      </w:r>
      <w:r w:rsidR="00656CAD">
        <w:rPr>
          <w:rFonts w:ascii="Arial" w:eastAsia="Times New Roman" w:hAnsi="Arial" w:cs="Arial"/>
          <w:bCs/>
          <w:lang w:eastAsia="ar-SA"/>
        </w:rPr>
        <w:t> </w:t>
      </w:r>
      <w:r w:rsidR="00DE6A14">
        <w:rPr>
          <w:rFonts w:ascii="Arial" w:eastAsia="Times New Roman" w:hAnsi="Arial" w:cs="Arial"/>
          <w:bCs/>
          <w:lang w:eastAsia="ar-SA"/>
        </w:rPr>
        <w:t>571</w:t>
      </w:r>
      <w:r w:rsidRPr="000B3068">
        <w:rPr>
          <w:rFonts w:ascii="Arial" w:eastAsia="Times New Roman" w:hAnsi="Arial" w:cs="Arial"/>
          <w:bCs/>
          <w:lang w:eastAsia="ar-SA"/>
        </w:rPr>
        <w:t xml:space="preserve">), uchwały </w:t>
      </w:r>
      <w:r w:rsidR="00290F3F">
        <w:rPr>
          <w:rFonts w:ascii="Arial" w:eastAsia="Times New Roman" w:hAnsi="Arial" w:cs="Arial"/>
          <w:bCs/>
          <w:lang w:eastAsia="ar-SA"/>
        </w:rPr>
        <w:t>n</w:t>
      </w:r>
      <w:r w:rsidRPr="000B3068">
        <w:rPr>
          <w:rFonts w:ascii="Arial" w:eastAsia="Times New Roman" w:hAnsi="Arial" w:cs="Arial"/>
          <w:bCs/>
          <w:lang w:eastAsia="ar-SA"/>
        </w:rPr>
        <w:t xml:space="preserve">r </w:t>
      </w:r>
      <w:r w:rsidR="00A771A1">
        <w:rPr>
          <w:rFonts w:ascii="Arial" w:eastAsia="Times New Roman" w:hAnsi="Arial" w:cs="Arial"/>
          <w:bCs/>
          <w:lang w:eastAsia="ar-SA"/>
        </w:rPr>
        <w:t>LII/739/2023</w:t>
      </w:r>
      <w:r w:rsidRPr="000B3068">
        <w:rPr>
          <w:rFonts w:ascii="Arial" w:eastAsia="Times New Roman" w:hAnsi="Arial" w:cs="Arial"/>
          <w:bCs/>
          <w:lang w:eastAsia="ar-SA"/>
        </w:rPr>
        <w:t xml:space="preserve"> Sejmiku Województwa Lubelskiego z dnia </w:t>
      </w:r>
      <w:r w:rsidR="00A771A1">
        <w:rPr>
          <w:rFonts w:ascii="Arial" w:eastAsia="Times New Roman" w:hAnsi="Arial" w:cs="Arial"/>
          <w:bCs/>
          <w:lang w:eastAsia="ar-SA"/>
        </w:rPr>
        <w:t>31</w:t>
      </w:r>
      <w:r w:rsidR="00656CAD">
        <w:rPr>
          <w:rFonts w:ascii="Arial" w:eastAsia="Times New Roman" w:hAnsi="Arial" w:cs="Arial"/>
          <w:bCs/>
          <w:lang w:eastAsia="ar-SA"/>
        </w:rPr>
        <w:t> października</w:t>
      </w:r>
      <w:r w:rsidRPr="000B3068">
        <w:rPr>
          <w:rFonts w:ascii="Arial" w:eastAsia="Times New Roman" w:hAnsi="Arial" w:cs="Arial"/>
          <w:bCs/>
          <w:lang w:eastAsia="ar-SA"/>
        </w:rPr>
        <w:t xml:space="preserve"> 202</w:t>
      </w:r>
      <w:r w:rsidR="00A771A1">
        <w:rPr>
          <w:rFonts w:ascii="Arial" w:eastAsia="Times New Roman" w:hAnsi="Arial" w:cs="Arial"/>
          <w:bCs/>
          <w:lang w:eastAsia="ar-SA"/>
        </w:rPr>
        <w:t>3</w:t>
      </w:r>
      <w:r w:rsidRPr="000B3068">
        <w:rPr>
          <w:rFonts w:ascii="Arial" w:eastAsia="Times New Roman" w:hAnsi="Arial" w:cs="Arial"/>
          <w:bCs/>
          <w:lang w:eastAsia="ar-SA"/>
        </w:rPr>
        <w:t xml:space="preserve"> r. w sprawie</w:t>
      </w:r>
      <w:r w:rsidR="00B67CD4">
        <w:rPr>
          <w:rFonts w:ascii="Arial" w:eastAsia="Times New Roman" w:hAnsi="Arial" w:cs="Arial"/>
          <w:bCs/>
          <w:lang w:eastAsia="ar-SA"/>
        </w:rPr>
        <w:t xml:space="preserve"> przyjęcia</w:t>
      </w:r>
      <w:r w:rsidRPr="000B3068">
        <w:rPr>
          <w:rFonts w:ascii="Arial" w:eastAsia="Times New Roman" w:hAnsi="Arial" w:cs="Arial"/>
          <w:bCs/>
          <w:lang w:eastAsia="ar-SA"/>
        </w:rPr>
        <w:t xml:space="preserve"> „Programu Współpracy Samorządu Województwa Lubelskiego z organizacjami pozarządowymi i innymi podmiotami prowadzącymi działalność pożytku publicznego na 202</w:t>
      </w:r>
      <w:r w:rsidR="00A771A1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rok” (Dz. Urz. Woj. Lubelskiego poz. </w:t>
      </w:r>
      <w:r w:rsidR="00A771A1">
        <w:rPr>
          <w:rFonts w:ascii="Arial" w:eastAsia="Times New Roman" w:hAnsi="Arial" w:cs="Arial"/>
          <w:bCs/>
          <w:lang w:eastAsia="ar-SA"/>
        </w:rPr>
        <w:t>6412</w:t>
      </w:r>
      <w:r w:rsidRPr="000B3068">
        <w:rPr>
          <w:rFonts w:ascii="Arial" w:eastAsia="Times New Roman" w:hAnsi="Arial" w:cs="Arial"/>
          <w:bCs/>
          <w:lang w:eastAsia="ar-SA"/>
        </w:rPr>
        <w:t xml:space="preserve">) oraz uchwały </w:t>
      </w:r>
      <w:r w:rsidR="00290F3F" w:rsidRPr="00957C12">
        <w:rPr>
          <w:rFonts w:ascii="Arial" w:eastAsia="Times New Roman" w:hAnsi="Arial" w:cs="Arial"/>
          <w:bCs/>
          <w:lang w:eastAsia="ar-SA"/>
        </w:rPr>
        <w:t>n</w:t>
      </w:r>
      <w:r w:rsidRPr="00957C12">
        <w:rPr>
          <w:rFonts w:ascii="Arial" w:eastAsia="Times New Roman" w:hAnsi="Arial" w:cs="Arial"/>
          <w:bCs/>
          <w:lang w:eastAsia="ar-SA"/>
        </w:rPr>
        <w:t>r </w:t>
      </w:r>
      <w:r w:rsidR="00A771A1">
        <w:rPr>
          <w:rFonts w:ascii="Arial" w:eastAsia="Times New Roman" w:hAnsi="Arial" w:cs="Arial"/>
          <w:bCs/>
          <w:lang w:eastAsia="ar-SA"/>
        </w:rPr>
        <w:t>LVI/807/2024</w:t>
      </w:r>
      <w:r w:rsidRPr="000B3068">
        <w:rPr>
          <w:rFonts w:ascii="Arial" w:eastAsia="Times New Roman" w:hAnsi="Arial" w:cs="Arial"/>
          <w:bCs/>
          <w:lang w:eastAsia="ar-SA"/>
        </w:rPr>
        <w:t xml:space="preserve"> Sejmiku Województwa Lubelskiego z dnia </w:t>
      </w:r>
      <w:r w:rsidR="00A771A1">
        <w:rPr>
          <w:rFonts w:ascii="Arial" w:eastAsia="Times New Roman" w:hAnsi="Arial" w:cs="Arial"/>
          <w:bCs/>
          <w:lang w:eastAsia="ar-SA"/>
        </w:rPr>
        <w:t>20 marca</w:t>
      </w:r>
      <w:r w:rsidRPr="004C2AA3">
        <w:rPr>
          <w:rFonts w:ascii="Arial" w:eastAsia="Times New Roman" w:hAnsi="Arial" w:cs="Arial"/>
          <w:bCs/>
          <w:lang w:eastAsia="ar-SA"/>
        </w:rPr>
        <w:t xml:space="preserve"> 202</w:t>
      </w:r>
      <w:r w:rsidR="00A771A1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r. w</w:t>
      </w:r>
      <w:r w:rsidR="00624D08">
        <w:rPr>
          <w:rFonts w:ascii="Arial" w:eastAsia="Times New Roman" w:hAnsi="Arial" w:cs="Arial"/>
          <w:bCs/>
          <w:lang w:eastAsia="ar-SA"/>
        </w:rPr>
        <w:t xml:space="preserve"> </w:t>
      </w:r>
      <w:r w:rsidRPr="000B3068">
        <w:rPr>
          <w:rFonts w:ascii="Arial" w:eastAsia="Times New Roman" w:hAnsi="Arial" w:cs="Arial"/>
          <w:bCs/>
          <w:lang w:eastAsia="ar-SA"/>
        </w:rPr>
        <w:t>sprawie określenia zadań Samorządu Województwa Lubelskiego, które mogą być finansowane ze środków Państwowego Funduszu Rehabilitacji Osób Niepełnosprawnych w</w:t>
      </w:r>
      <w:r w:rsidR="00624D08">
        <w:rPr>
          <w:rFonts w:ascii="Arial" w:eastAsia="Times New Roman" w:hAnsi="Arial" w:cs="Arial"/>
          <w:bCs/>
          <w:lang w:eastAsia="ar-SA"/>
        </w:rPr>
        <w:t xml:space="preserve"> </w:t>
      </w:r>
      <w:r w:rsidRPr="000B3068">
        <w:rPr>
          <w:rFonts w:ascii="Arial" w:eastAsia="Times New Roman" w:hAnsi="Arial" w:cs="Arial"/>
          <w:bCs/>
          <w:lang w:eastAsia="ar-SA"/>
        </w:rPr>
        <w:t>roku 202</w:t>
      </w:r>
      <w:r w:rsidR="00A771A1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–</w:t>
      </w:r>
      <w:r w:rsidR="00DE6A14">
        <w:rPr>
          <w:rFonts w:ascii="Arial" w:eastAsia="Times New Roman" w:hAnsi="Arial" w:cs="Arial"/>
          <w:bCs/>
          <w:lang w:eastAsia="ar-SA"/>
        </w:rPr>
        <w:t> </w:t>
      </w:r>
      <w:r w:rsidRPr="000B3068">
        <w:rPr>
          <w:rFonts w:ascii="Arial" w:eastAsia="Times New Roman" w:hAnsi="Arial" w:cs="Arial"/>
          <w:bCs/>
          <w:lang w:eastAsia="ar-SA"/>
        </w:rPr>
        <w:t>Zarząd Województwa Lubelskiego uchwala, co następuje:</w:t>
      </w:r>
    </w:p>
    <w:p w14:paraId="6B13EC40" w14:textId="55C5581A" w:rsidR="000B3068" w:rsidRPr="005F3356" w:rsidRDefault="004C3AFF" w:rsidP="00185063">
      <w:pPr>
        <w:numPr>
          <w:ilvl w:val="0"/>
          <w:numId w:val="3"/>
        </w:numPr>
        <w:tabs>
          <w:tab w:val="left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Zatwierdza się wyniki prac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komisj</w:t>
      </w:r>
      <w:r>
        <w:rPr>
          <w:rFonts w:ascii="Arial" w:eastAsia="Times New Roman" w:hAnsi="Arial" w:cs="Arial"/>
          <w:bCs/>
          <w:lang w:eastAsia="ar-SA"/>
        </w:rPr>
        <w:t>i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konkursow</w:t>
      </w:r>
      <w:r>
        <w:rPr>
          <w:rFonts w:ascii="Arial" w:eastAsia="Times New Roman" w:hAnsi="Arial" w:cs="Arial"/>
          <w:bCs/>
          <w:lang w:eastAsia="ar-SA"/>
        </w:rPr>
        <w:t>ej powołanej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w celu zaopiniowania ofert złożonych przez organizacje pozarządowe oraz podmioty wymienione w art. 3 ust. 3 ustawy </w:t>
      </w:r>
      <w:r w:rsidR="00185063">
        <w:rPr>
          <w:rFonts w:ascii="Arial" w:eastAsia="Times New Roman" w:hAnsi="Arial" w:cs="Arial"/>
          <w:bCs/>
          <w:lang w:eastAsia="ar-SA"/>
        </w:rPr>
        <w:br/>
      </w:r>
      <w:r w:rsidR="000B3068" w:rsidRPr="000B3068">
        <w:rPr>
          <w:rFonts w:ascii="Arial" w:eastAsia="Times New Roman" w:hAnsi="Arial" w:cs="Arial"/>
          <w:bCs/>
          <w:lang w:eastAsia="ar-SA"/>
        </w:rPr>
        <w:t>z dnia 24 kwietnia 2003 r. o działalności pożytku publicznego i o wolontariacie w ramach otwartego konkursu ofert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B67DCC">
        <w:rPr>
          <w:rFonts w:ascii="Arial" w:eastAsia="Times New Roman" w:hAnsi="Arial" w:cs="Arial"/>
          <w:bCs/>
          <w:lang w:eastAsia="ar-SA"/>
        </w:rPr>
        <w:t>n</w:t>
      </w:r>
      <w:r>
        <w:rPr>
          <w:rFonts w:ascii="Arial" w:eastAsia="Times New Roman" w:hAnsi="Arial" w:cs="Arial"/>
          <w:bCs/>
          <w:lang w:eastAsia="ar-SA"/>
        </w:rPr>
        <w:t>r DZR/1/PFRON/202</w:t>
      </w:r>
      <w:r w:rsidR="006B54C8">
        <w:rPr>
          <w:rFonts w:ascii="Arial" w:eastAsia="Times New Roman" w:hAnsi="Arial" w:cs="Arial"/>
          <w:bCs/>
          <w:lang w:eastAsia="ar-SA"/>
        </w:rPr>
        <w:t>4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ogłoszonego</w:t>
      </w:r>
      <w:r w:rsidR="00656CAD">
        <w:rPr>
          <w:rFonts w:ascii="Arial" w:eastAsia="Times New Roman" w:hAnsi="Arial" w:cs="Arial"/>
          <w:bCs/>
          <w:lang w:eastAsia="ar-SA"/>
        </w:rPr>
        <w:t xml:space="preserve"> w dniu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</w:t>
      </w:r>
      <w:r w:rsidR="006B54C8">
        <w:rPr>
          <w:rFonts w:ascii="Arial" w:eastAsia="Times New Roman" w:hAnsi="Arial" w:cs="Arial"/>
          <w:bCs/>
          <w:color w:val="000000" w:themeColor="text1"/>
          <w:lang w:eastAsia="ar-SA"/>
        </w:rPr>
        <w:t>21 marca</w:t>
      </w:r>
      <w:r w:rsidR="000B3068" w:rsidRPr="00A02CBD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="000B3068" w:rsidRPr="00A02CBD">
        <w:rPr>
          <w:rFonts w:ascii="Arial" w:eastAsia="Times New Roman" w:hAnsi="Arial" w:cs="Arial"/>
          <w:bCs/>
          <w:lang w:eastAsia="ar-SA"/>
        </w:rPr>
        <w:t>202</w:t>
      </w:r>
      <w:r w:rsidR="006B54C8">
        <w:rPr>
          <w:rFonts w:ascii="Arial" w:eastAsia="Times New Roman" w:hAnsi="Arial" w:cs="Arial"/>
          <w:bCs/>
          <w:lang w:eastAsia="ar-SA"/>
        </w:rPr>
        <w:t>4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roku </w:t>
      </w:r>
      <w:r w:rsidR="00185063">
        <w:rPr>
          <w:rFonts w:ascii="Arial" w:eastAsia="Times New Roman" w:hAnsi="Arial" w:cs="Arial"/>
          <w:bCs/>
          <w:lang w:eastAsia="ar-SA"/>
        </w:rPr>
        <w:br/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na powierzenie/wsparcie realizacji zadań publicznych </w:t>
      </w:r>
      <w:r w:rsidR="009D1406">
        <w:rPr>
          <w:rFonts w:ascii="Arial" w:eastAsia="Times New Roman" w:hAnsi="Arial" w:cs="Arial"/>
          <w:bCs/>
          <w:lang w:eastAsia="ar-SA"/>
        </w:rPr>
        <w:t>Województwa Lubelskiego</w:t>
      </w:r>
      <w:r w:rsidR="000B3068" w:rsidRPr="000B3068">
        <w:rPr>
          <w:rFonts w:ascii="Arial" w:eastAsia="Times New Roman" w:hAnsi="Arial" w:cs="Arial"/>
          <w:bCs/>
          <w:lang w:eastAsia="ar-SA"/>
        </w:rPr>
        <w:t> zakresu rehabilitacji zawodowej i społecznej osób niepełnosprawnych</w:t>
      </w:r>
      <w:r w:rsidR="009D1406">
        <w:rPr>
          <w:rFonts w:ascii="Arial" w:eastAsia="Times New Roman" w:hAnsi="Arial" w:cs="Arial"/>
          <w:bCs/>
          <w:lang w:eastAsia="ar-SA"/>
        </w:rPr>
        <w:t xml:space="preserve"> w 202</w:t>
      </w:r>
      <w:r w:rsidR="006B54C8">
        <w:rPr>
          <w:rFonts w:ascii="Arial" w:eastAsia="Times New Roman" w:hAnsi="Arial" w:cs="Arial"/>
          <w:bCs/>
          <w:lang w:eastAsia="ar-SA"/>
        </w:rPr>
        <w:t>4</w:t>
      </w:r>
      <w:r w:rsidR="009D1406">
        <w:rPr>
          <w:rFonts w:ascii="Arial" w:eastAsia="Times New Roman" w:hAnsi="Arial" w:cs="Arial"/>
          <w:bCs/>
          <w:lang w:eastAsia="ar-SA"/>
        </w:rPr>
        <w:t xml:space="preserve"> roku </w:t>
      </w:r>
      <w:r w:rsidR="000B3068" w:rsidRPr="000B3068">
        <w:rPr>
          <w:rFonts w:ascii="Arial" w:eastAsia="Times New Roman" w:hAnsi="Arial" w:cs="Arial"/>
          <w:bCs/>
          <w:lang w:eastAsia="ar-SA"/>
        </w:rPr>
        <w:t>ze środków P</w:t>
      </w:r>
      <w:r w:rsidR="009D1406">
        <w:rPr>
          <w:rFonts w:ascii="Arial" w:eastAsia="Times New Roman" w:hAnsi="Arial" w:cs="Arial"/>
          <w:bCs/>
          <w:lang w:eastAsia="ar-SA"/>
        </w:rPr>
        <w:t>FRON</w:t>
      </w:r>
      <w:r w:rsidR="000B3068" w:rsidRPr="000B3068">
        <w:rPr>
          <w:rFonts w:ascii="Arial" w:eastAsia="Times New Roman" w:hAnsi="Arial" w:cs="Arial"/>
          <w:bCs/>
          <w:lang w:eastAsia="ar-SA"/>
        </w:rPr>
        <w:t>,</w:t>
      </w:r>
      <w:r>
        <w:rPr>
          <w:rFonts w:ascii="Arial" w:eastAsia="Times New Roman" w:hAnsi="Arial" w:cs="Arial"/>
          <w:bCs/>
          <w:lang w:eastAsia="ar-SA"/>
        </w:rPr>
        <w:t xml:space="preserve"> przedstawione w protokołach </w:t>
      </w:r>
      <w:r w:rsidR="00D67E2F">
        <w:rPr>
          <w:rFonts w:ascii="Arial" w:eastAsia="Times New Roman" w:hAnsi="Arial" w:cs="Arial"/>
          <w:bCs/>
          <w:lang w:eastAsia="ar-SA"/>
        </w:rPr>
        <w:t xml:space="preserve">i </w:t>
      </w:r>
      <w:r>
        <w:rPr>
          <w:rFonts w:ascii="Arial" w:eastAsia="Times New Roman" w:hAnsi="Arial" w:cs="Arial"/>
          <w:bCs/>
          <w:lang w:eastAsia="ar-SA"/>
        </w:rPr>
        <w:t xml:space="preserve">obejmujące prace komisji w dniach: </w:t>
      </w:r>
      <w:r w:rsidR="006B54C8">
        <w:rPr>
          <w:rFonts w:ascii="Arial" w:eastAsia="Times New Roman" w:hAnsi="Arial" w:cs="Arial"/>
          <w:bCs/>
          <w:lang w:eastAsia="ar-SA"/>
        </w:rPr>
        <w:t>15</w:t>
      </w:r>
      <w:r>
        <w:rPr>
          <w:rFonts w:ascii="Arial" w:eastAsia="Times New Roman" w:hAnsi="Arial" w:cs="Arial"/>
          <w:bCs/>
          <w:lang w:eastAsia="ar-SA"/>
        </w:rPr>
        <w:t>-</w:t>
      </w:r>
      <w:r w:rsidR="006B54C8">
        <w:rPr>
          <w:rFonts w:ascii="Arial" w:eastAsia="Times New Roman" w:hAnsi="Arial" w:cs="Arial"/>
          <w:bCs/>
          <w:lang w:eastAsia="ar-SA"/>
        </w:rPr>
        <w:t>16</w:t>
      </w:r>
      <w:r>
        <w:rPr>
          <w:rFonts w:ascii="Arial" w:eastAsia="Times New Roman" w:hAnsi="Arial" w:cs="Arial"/>
          <w:bCs/>
          <w:lang w:eastAsia="ar-SA"/>
        </w:rPr>
        <w:t xml:space="preserve"> kwietnia 202</w:t>
      </w:r>
      <w:r w:rsidR="006B54C8">
        <w:rPr>
          <w:rFonts w:ascii="Arial" w:eastAsia="Times New Roman" w:hAnsi="Arial" w:cs="Arial"/>
          <w:bCs/>
          <w:lang w:eastAsia="ar-SA"/>
        </w:rPr>
        <w:t>4</w:t>
      </w:r>
      <w:r>
        <w:rPr>
          <w:rFonts w:ascii="Arial" w:eastAsia="Times New Roman" w:hAnsi="Arial" w:cs="Arial"/>
          <w:bCs/>
          <w:lang w:eastAsia="ar-SA"/>
        </w:rPr>
        <w:t xml:space="preserve"> r</w:t>
      </w:r>
      <w:r w:rsidR="00423082">
        <w:rPr>
          <w:rFonts w:ascii="Arial" w:eastAsia="Times New Roman" w:hAnsi="Arial" w:cs="Arial"/>
          <w:bCs/>
          <w:lang w:eastAsia="ar-SA"/>
        </w:rPr>
        <w:t>.</w:t>
      </w:r>
      <w:r w:rsidR="006B54C8">
        <w:rPr>
          <w:rFonts w:ascii="Arial" w:eastAsia="Times New Roman" w:hAnsi="Arial" w:cs="Arial"/>
          <w:bCs/>
          <w:lang w:eastAsia="ar-SA"/>
        </w:rPr>
        <w:t xml:space="preserve"> (ocena formalna)</w:t>
      </w:r>
      <w:r w:rsidR="00423082">
        <w:rPr>
          <w:rFonts w:ascii="Arial" w:eastAsia="Times New Roman" w:hAnsi="Arial" w:cs="Arial"/>
          <w:bCs/>
          <w:lang w:eastAsia="ar-SA"/>
        </w:rPr>
        <w:t>;</w:t>
      </w:r>
      <w:r w:rsidR="0066643D">
        <w:rPr>
          <w:rFonts w:ascii="Arial" w:eastAsia="Times New Roman" w:hAnsi="Arial" w:cs="Arial"/>
          <w:bCs/>
          <w:lang w:eastAsia="ar-SA"/>
        </w:rPr>
        <w:t xml:space="preserve"> </w:t>
      </w:r>
      <w:r w:rsidR="006B54C8">
        <w:rPr>
          <w:rFonts w:ascii="Arial" w:eastAsia="Times New Roman" w:hAnsi="Arial" w:cs="Arial"/>
          <w:bCs/>
          <w:lang w:eastAsia="ar-SA"/>
        </w:rPr>
        <w:t>17,18,19,22,23,24,25,26,29 kwietnia</w:t>
      </w:r>
      <w:r w:rsidR="00423082">
        <w:rPr>
          <w:rFonts w:ascii="Arial" w:eastAsia="Times New Roman" w:hAnsi="Arial" w:cs="Arial"/>
          <w:bCs/>
          <w:lang w:eastAsia="ar-SA"/>
        </w:rPr>
        <w:t xml:space="preserve"> </w:t>
      </w:r>
      <w:r w:rsidR="003932F6">
        <w:rPr>
          <w:rFonts w:ascii="Arial" w:eastAsia="Times New Roman" w:hAnsi="Arial" w:cs="Arial"/>
          <w:bCs/>
          <w:lang w:eastAsia="ar-SA"/>
        </w:rPr>
        <w:t xml:space="preserve"> oraz</w:t>
      </w:r>
      <w:r w:rsidR="003627ED">
        <w:rPr>
          <w:rFonts w:ascii="Arial" w:eastAsia="Times New Roman" w:hAnsi="Arial" w:cs="Arial"/>
          <w:bCs/>
          <w:lang w:eastAsia="ar-SA"/>
        </w:rPr>
        <w:t xml:space="preserve"> </w:t>
      </w:r>
      <w:r w:rsidR="003932F6" w:rsidRPr="00854758">
        <w:rPr>
          <w:rFonts w:ascii="Arial" w:eastAsia="Times New Roman" w:hAnsi="Arial" w:cs="Arial"/>
          <w:bCs/>
          <w:lang w:eastAsia="ar-SA"/>
        </w:rPr>
        <w:t>1</w:t>
      </w:r>
      <w:r w:rsidR="00041AED">
        <w:rPr>
          <w:rFonts w:ascii="Arial" w:eastAsia="Times New Roman" w:hAnsi="Arial" w:cs="Arial"/>
          <w:bCs/>
          <w:lang w:eastAsia="ar-SA"/>
        </w:rPr>
        <w:t>5</w:t>
      </w:r>
      <w:r w:rsidR="003627ED">
        <w:rPr>
          <w:rFonts w:ascii="Arial" w:eastAsia="Times New Roman" w:hAnsi="Arial" w:cs="Arial"/>
          <w:bCs/>
          <w:lang w:eastAsia="ar-SA"/>
        </w:rPr>
        <w:t xml:space="preserve"> maja 202</w:t>
      </w:r>
      <w:r w:rsidR="003932F6">
        <w:rPr>
          <w:rFonts w:ascii="Arial" w:eastAsia="Times New Roman" w:hAnsi="Arial" w:cs="Arial"/>
          <w:bCs/>
          <w:lang w:eastAsia="ar-SA"/>
        </w:rPr>
        <w:t>4</w:t>
      </w:r>
      <w:r w:rsidR="003627ED">
        <w:rPr>
          <w:rFonts w:ascii="Arial" w:eastAsia="Times New Roman" w:hAnsi="Arial" w:cs="Arial"/>
          <w:bCs/>
          <w:lang w:eastAsia="ar-SA"/>
        </w:rPr>
        <w:t xml:space="preserve"> r.</w:t>
      </w:r>
      <w:r w:rsidR="00F25D84">
        <w:rPr>
          <w:rFonts w:ascii="Arial" w:eastAsia="Times New Roman" w:hAnsi="Arial" w:cs="Arial"/>
          <w:bCs/>
          <w:lang w:eastAsia="ar-SA"/>
        </w:rPr>
        <w:t xml:space="preserve"> (ocena </w:t>
      </w:r>
      <w:r w:rsidR="00864DA4">
        <w:rPr>
          <w:rFonts w:ascii="Arial" w:eastAsia="Times New Roman" w:hAnsi="Arial" w:cs="Arial"/>
          <w:bCs/>
          <w:lang w:eastAsia="ar-SA"/>
        </w:rPr>
        <w:t>merytoryczna</w:t>
      </w:r>
      <w:r w:rsidR="00F25D84">
        <w:rPr>
          <w:rFonts w:ascii="Arial" w:eastAsia="Times New Roman" w:hAnsi="Arial" w:cs="Arial"/>
          <w:bCs/>
          <w:lang w:eastAsia="ar-SA"/>
        </w:rPr>
        <w:t>).</w:t>
      </w:r>
    </w:p>
    <w:p w14:paraId="765B4A75" w14:textId="099FB30E" w:rsidR="000B3068" w:rsidRPr="005F3356" w:rsidRDefault="002824B6" w:rsidP="00185063">
      <w:pPr>
        <w:numPr>
          <w:ilvl w:val="0"/>
          <w:numId w:val="4"/>
        </w:numPr>
        <w:tabs>
          <w:tab w:val="clear" w:pos="136"/>
          <w:tab w:val="num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Przyjmuje się do realizacji listę ofert, które przeszły pozytywnie ocenę formalną i</w:t>
      </w:r>
      <w:r w:rsidR="00FB559B">
        <w:rPr>
          <w:rFonts w:ascii="Arial" w:eastAsia="Times New Roman" w:hAnsi="Arial" w:cs="Arial"/>
          <w:bCs/>
          <w:lang w:eastAsia="ar-SA"/>
        </w:rPr>
        <w:t> </w:t>
      </w:r>
      <w:r>
        <w:rPr>
          <w:rFonts w:ascii="Arial" w:eastAsia="Times New Roman" w:hAnsi="Arial" w:cs="Arial"/>
          <w:bCs/>
          <w:lang w:eastAsia="ar-SA"/>
        </w:rPr>
        <w:t>merytoryczną oraz kwoty dotacji, określone w załączniku do niniejszej uchwały.</w:t>
      </w:r>
    </w:p>
    <w:p w14:paraId="7CE73369" w14:textId="379D5411" w:rsidR="005F3356" w:rsidRPr="005F3356" w:rsidRDefault="005F3356" w:rsidP="00185063">
      <w:pPr>
        <w:numPr>
          <w:ilvl w:val="0"/>
          <w:numId w:val="4"/>
        </w:numPr>
        <w:tabs>
          <w:tab w:val="clear" w:pos="136"/>
          <w:tab w:val="num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Łączna</w:t>
      </w:r>
      <w:r w:rsidR="002824B6">
        <w:rPr>
          <w:rFonts w:ascii="Arial" w:eastAsia="Times New Roman" w:hAnsi="Arial" w:cs="Arial"/>
          <w:bCs/>
          <w:lang w:eastAsia="ar-SA"/>
        </w:rPr>
        <w:t xml:space="preserve"> kwota środków przeznaczonych na realizację zadań objętych niniejszą uchwałą wynosi </w:t>
      </w:r>
      <w:r w:rsidR="006B1F61">
        <w:rPr>
          <w:rFonts w:ascii="Arial" w:eastAsia="Times New Roman" w:hAnsi="Arial" w:cs="Arial"/>
          <w:bCs/>
          <w:lang w:eastAsia="ar-SA"/>
        </w:rPr>
        <w:t>5 498 755</w:t>
      </w:r>
      <w:r w:rsidR="002824B6">
        <w:rPr>
          <w:rFonts w:ascii="Arial" w:eastAsia="Times New Roman" w:hAnsi="Arial" w:cs="Arial"/>
          <w:bCs/>
          <w:lang w:eastAsia="ar-SA"/>
        </w:rPr>
        <w:t xml:space="preserve"> zł.</w:t>
      </w:r>
    </w:p>
    <w:p w14:paraId="26911F84" w14:textId="3F696D3F" w:rsidR="005F3356" w:rsidRPr="005F3356" w:rsidRDefault="005F3356" w:rsidP="00185063">
      <w:pPr>
        <w:numPr>
          <w:ilvl w:val="0"/>
          <w:numId w:val="4"/>
        </w:numPr>
        <w:tabs>
          <w:tab w:val="clear" w:pos="136"/>
          <w:tab w:val="num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Wykonanie uchwały</w:t>
      </w:r>
      <w:r w:rsidR="002824B6">
        <w:rPr>
          <w:rFonts w:ascii="Arial" w:eastAsia="Times New Roman" w:hAnsi="Arial" w:cs="Arial"/>
          <w:bCs/>
          <w:lang w:eastAsia="ar-SA"/>
        </w:rPr>
        <w:t xml:space="preserve"> powierza się Marszałkowi Województwa Lubelskiego.</w:t>
      </w:r>
    </w:p>
    <w:p w14:paraId="22479901" w14:textId="0784C062" w:rsidR="005F3356" w:rsidRPr="00B023E1" w:rsidRDefault="005F3356" w:rsidP="00185063">
      <w:pPr>
        <w:numPr>
          <w:ilvl w:val="0"/>
          <w:numId w:val="4"/>
        </w:numPr>
        <w:tabs>
          <w:tab w:val="clear" w:pos="136"/>
          <w:tab w:val="num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Uchwała wchodzi w życie z dniem pod</w:t>
      </w:r>
      <w:r w:rsidR="002824B6">
        <w:rPr>
          <w:rFonts w:ascii="Arial" w:eastAsia="Times New Roman" w:hAnsi="Arial" w:cs="Arial"/>
          <w:bCs/>
          <w:lang w:eastAsia="ar-SA"/>
        </w:rPr>
        <w:t>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B023E1" w:rsidRPr="009070C4" w14:paraId="088E73AC" w14:textId="77777777" w:rsidTr="00B62794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0CA290AB" w14:textId="77777777" w:rsidR="00B023E1" w:rsidRPr="009070C4" w:rsidRDefault="00B023E1" w:rsidP="00B023E1">
            <w:pPr>
              <w:pStyle w:val="Tytutabeli"/>
              <w:spacing w:before="360" w:after="6" w:line="84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Kwasek</w:t>
            </w:r>
          </w:p>
        </w:tc>
        <w:tc>
          <w:tcPr>
            <w:tcW w:w="5071" w:type="dxa"/>
            <w:shd w:val="clear" w:color="auto" w:fill="auto"/>
          </w:tcPr>
          <w:p w14:paraId="5394A518" w14:textId="77777777" w:rsidR="00B023E1" w:rsidRPr="009070C4" w:rsidRDefault="00B023E1" w:rsidP="00B023E1">
            <w:pPr>
              <w:pStyle w:val="Tytutabeli"/>
              <w:spacing w:before="360" w:after="6" w:line="84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7D5DA57C" w14:textId="77777777" w:rsidR="00B023E1" w:rsidRPr="00597901" w:rsidRDefault="00B023E1" w:rsidP="00B023E1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6D4BE89" w14:textId="77777777" w:rsidR="000B3068" w:rsidRPr="000B3068" w:rsidRDefault="000B3068" w:rsidP="00B023E1">
      <w:pPr>
        <w:spacing w:after="0" w:line="276" w:lineRule="auto"/>
      </w:pPr>
    </w:p>
    <w:sectPr w:rsidR="000B3068" w:rsidRPr="000B3068" w:rsidSect="00B023E1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E376BB7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b w:val="0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</w:abstractNum>
  <w:abstractNum w:abstractNumId="2" w15:restartNumberingAfterBreak="0">
    <w:nsid w:val="271B7839"/>
    <w:multiLevelType w:val="multilevel"/>
    <w:tmpl w:val="CA0A9386"/>
    <w:lvl w:ilvl="0">
      <w:start w:val="1"/>
      <w:numFmt w:val="decimal"/>
      <w:lvlText w:val="§ %1."/>
      <w:lvlJc w:val="center"/>
      <w:pPr>
        <w:ind w:left="927" w:hanging="360"/>
      </w:pPr>
      <w:rPr>
        <w:rFonts w:ascii="Arial" w:hAnsi="Arial" w:hint="default"/>
        <w:b/>
        <w:bCs w:val="0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" w15:restartNumberingAfterBreak="0">
    <w:nsid w:val="791C6811"/>
    <w:multiLevelType w:val="hybridMultilevel"/>
    <w:tmpl w:val="035079AE"/>
    <w:name w:val="WW8Num43"/>
    <w:lvl w:ilvl="0" w:tplc="73EA79C6">
      <w:start w:val="2"/>
      <w:numFmt w:val="decimal"/>
      <w:lvlText w:val="§ %1."/>
      <w:lvlJc w:val="center"/>
      <w:pPr>
        <w:tabs>
          <w:tab w:val="num" w:pos="136"/>
        </w:tabs>
        <w:ind w:left="1423" w:hanging="360"/>
      </w:pPr>
      <w:rPr>
        <w:rFonts w:ascii="Arial" w:hAnsi="Arial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902717299">
    <w:abstractNumId w:val="0"/>
  </w:num>
  <w:num w:numId="2" w16cid:durableId="2015911661">
    <w:abstractNumId w:val="1"/>
  </w:num>
  <w:num w:numId="3" w16cid:durableId="1687898557">
    <w:abstractNumId w:val="2"/>
  </w:num>
  <w:num w:numId="4" w16cid:durableId="55944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AE"/>
    <w:rsid w:val="00032817"/>
    <w:rsid w:val="00041AED"/>
    <w:rsid w:val="00064AA9"/>
    <w:rsid w:val="000B3068"/>
    <w:rsid w:val="000B78E2"/>
    <w:rsid w:val="000C0EDB"/>
    <w:rsid w:val="00185063"/>
    <w:rsid w:val="002208E6"/>
    <w:rsid w:val="002475FB"/>
    <w:rsid w:val="002824B6"/>
    <w:rsid w:val="00290F3F"/>
    <w:rsid w:val="0035103B"/>
    <w:rsid w:val="003627ED"/>
    <w:rsid w:val="00381029"/>
    <w:rsid w:val="003932F6"/>
    <w:rsid w:val="003C06EF"/>
    <w:rsid w:val="00423082"/>
    <w:rsid w:val="00444897"/>
    <w:rsid w:val="004C2AA3"/>
    <w:rsid w:val="004C3AFF"/>
    <w:rsid w:val="00514B21"/>
    <w:rsid w:val="00557A3B"/>
    <w:rsid w:val="005618AE"/>
    <w:rsid w:val="00597901"/>
    <w:rsid w:val="005A65C8"/>
    <w:rsid w:val="005F3356"/>
    <w:rsid w:val="005F7439"/>
    <w:rsid w:val="00617DE2"/>
    <w:rsid w:val="00624D08"/>
    <w:rsid w:val="00651866"/>
    <w:rsid w:val="00656CAD"/>
    <w:rsid w:val="0066643D"/>
    <w:rsid w:val="006821AB"/>
    <w:rsid w:val="006B1F61"/>
    <w:rsid w:val="006B54C8"/>
    <w:rsid w:val="006C2448"/>
    <w:rsid w:val="007B3DD3"/>
    <w:rsid w:val="00854758"/>
    <w:rsid w:val="00864DA4"/>
    <w:rsid w:val="008A3619"/>
    <w:rsid w:val="008C5434"/>
    <w:rsid w:val="0090545E"/>
    <w:rsid w:val="00923983"/>
    <w:rsid w:val="00957C12"/>
    <w:rsid w:val="009B455F"/>
    <w:rsid w:val="009C317D"/>
    <w:rsid w:val="009D1406"/>
    <w:rsid w:val="00A02CBD"/>
    <w:rsid w:val="00A2706C"/>
    <w:rsid w:val="00A771A1"/>
    <w:rsid w:val="00B023E1"/>
    <w:rsid w:val="00B67CD4"/>
    <w:rsid w:val="00B67DCC"/>
    <w:rsid w:val="00B970F8"/>
    <w:rsid w:val="00BF7BAC"/>
    <w:rsid w:val="00C06E45"/>
    <w:rsid w:val="00D35729"/>
    <w:rsid w:val="00D67E2F"/>
    <w:rsid w:val="00DE6A14"/>
    <w:rsid w:val="00DE785E"/>
    <w:rsid w:val="00E81EE0"/>
    <w:rsid w:val="00EA1F5D"/>
    <w:rsid w:val="00EE61CE"/>
    <w:rsid w:val="00F25D84"/>
    <w:rsid w:val="00F641A8"/>
    <w:rsid w:val="00F9557A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D35"/>
  <w15:chartTrackingRefBased/>
  <w15:docId w15:val="{A7D56465-E14F-4D68-A0D4-C2036AF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0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0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ytutabeli">
    <w:name w:val="Tytuł tabeli"/>
    <w:basedOn w:val="Normalny"/>
    <w:rsid w:val="00B023E1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 w sprawie zatwierdzenia prac komisji konkursowej(..)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DZR/1/PFRON/2024 ogłoszonego w dniu 21 marca 2024 roku na powierzenie/wsparcie realizacji zadań publicznych Województwa Lubelskiego z zakresu rehabilitacji zawodowej i społecznej osób niepełnosprawnych w 2024 roku ze środków PFRON</dc:title>
  <dc:subject/>
  <dc:creator>Marzena Filin</dc:creator>
  <cp:keywords/>
  <dc:description/>
  <cp:lastModifiedBy>Anna Głuchowska</cp:lastModifiedBy>
  <cp:revision>7</cp:revision>
  <dcterms:created xsi:type="dcterms:W3CDTF">2024-05-14T05:51:00Z</dcterms:created>
  <dcterms:modified xsi:type="dcterms:W3CDTF">2024-05-21T09:59:00Z</dcterms:modified>
</cp:coreProperties>
</file>