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E3C73" w14:textId="050C4AAB" w:rsidR="005660BF" w:rsidRPr="00055451" w:rsidRDefault="005660BF" w:rsidP="00014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możliwości zgłaszania uwag do oferty złożonej do Regionalnego Ośrodka Polityki Społecznej w Lublinie w trybie ar</w:t>
      </w:r>
      <w:r w:rsidR="00B96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t. 19a ustawy z dnia 24</w:t>
      </w:r>
      <w:r w:rsidR="00DB40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kwietnia </w:t>
      </w:r>
      <w:r w:rsidR="00B96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200</w:t>
      </w:r>
      <w:r w:rsidR="00DB40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 </w:t>
      </w:r>
      <w:r w:rsidRPr="004E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  <w:r w:rsidR="004E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4E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działalności pożytku publicznego i o wolontariacie </w:t>
      </w:r>
      <w:r w:rsidR="00055451" w:rsidRPr="000554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(Dz. U. 2019r., poz. 688 z </w:t>
      </w:r>
      <w:proofErr w:type="spellStart"/>
      <w:r w:rsidR="00055451" w:rsidRPr="000554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późn</w:t>
      </w:r>
      <w:proofErr w:type="spellEnd"/>
      <w:r w:rsidR="00055451" w:rsidRPr="000554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zm.)</w:t>
      </w:r>
      <w:r w:rsidR="000554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E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realizację zadań publicznych</w:t>
      </w:r>
      <w:r w:rsidR="00905F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55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Województwa Lubelskiego</w:t>
      </w:r>
    </w:p>
    <w:p w14:paraId="1871BFD4" w14:textId="77777777" w:rsidR="00F248F4" w:rsidRDefault="00F248F4" w:rsidP="00566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D8D665" w14:textId="1C0F9E2C" w:rsidR="005660BF" w:rsidRPr="00055451" w:rsidRDefault="005660BF" w:rsidP="00566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554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="000554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PIS</w:t>
      </w:r>
      <w:r w:rsidRPr="000554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14:paraId="4A7BF15F" w14:textId="009FBFB7" w:rsidR="00BA767C" w:rsidRDefault="005660BF" w:rsidP="00A1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</w:t>
      </w:r>
      <w:r w:rsidR="00F24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0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</w:t>
      </w:r>
      <w:r w:rsidR="008A16CE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D76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</w:t>
      </w:r>
      <w:r w:rsidR="00B96834"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Regionalnego Ośrodka Polityki Społecznej w Lublinie wpłynęła oferta na realizację zadania publicznego złożona przez </w:t>
      </w:r>
      <w:r w:rsidR="00BA767C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Towarzystwo Pomocy</w:t>
      </w:r>
      <w:r w:rsidR="00D76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św. Brata </w:t>
      </w:r>
      <w:r w:rsidR="00A96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63E6">
        <w:rPr>
          <w:rFonts w:ascii="Times New Roman" w:eastAsia="Times New Roman" w:hAnsi="Times New Roman" w:cs="Times New Roman"/>
          <w:sz w:val="24"/>
          <w:szCs w:val="24"/>
          <w:lang w:eastAsia="pl-PL"/>
        </w:rPr>
        <w:t>Alberta</w:t>
      </w:r>
      <w:r w:rsidR="00A96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Koło </w:t>
      </w:r>
      <w:r w:rsidR="008C624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10A4C">
        <w:rPr>
          <w:rFonts w:ascii="Times New Roman" w:eastAsia="Times New Roman" w:hAnsi="Times New Roman" w:cs="Times New Roman"/>
          <w:sz w:val="24"/>
          <w:szCs w:val="24"/>
          <w:lang w:eastAsia="pl-PL"/>
        </w:rPr>
        <w:t>amojskie</w:t>
      </w:r>
      <w:r w:rsidR="00F24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B10A4C">
        <w:rPr>
          <w:rFonts w:ascii="Times New Roman" w:eastAsia="Times New Roman" w:hAnsi="Times New Roman" w:cs="Times New Roman"/>
          <w:sz w:val="24"/>
          <w:szCs w:val="24"/>
          <w:lang w:eastAsia="pl-PL"/>
        </w:rPr>
        <w:t>Orlicz-Dreszera 2</w:t>
      </w:r>
      <w:r w:rsidR="00D769FB">
        <w:rPr>
          <w:rFonts w:ascii="Times New Roman" w:eastAsia="Times New Roman" w:hAnsi="Times New Roman" w:cs="Times New Roman"/>
          <w:sz w:val="24"/>
          <w:szCs w:val="24"/>
          <w:lang w:eastAsia="pl-PL"/>
        </w:rPr>
        <w:t>, 2</w:t>
      </w:r>
      <w:r w:rsidR="00BA767C">
        <w:rPr>
          <w:rFonts w:ascii="Times New Roman" w:eastAsia="Times New Roman" w:hAnsi="Times New Roman" w:cs="Times New Roman"/>
          <w:sz w:val="24"/>
          <w:szCs w:val="24"/>
          <w:lang w:eastAsia="pl-PL"/>
        </w:rPr>
        <w:t>2-</w:t>
      </w:r>
      <w:r w:rsidR="00B10A4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A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</w:t>
      </w:r>
      <w:r w:rsidR="00B10A4C">
        <w:rPr>
          <w:rFonts w:ascii="Times New Roman" w:eastAsia="Times New Roman" w:hAnsi="Times New Roman" w:cs="Times New Roman"/>
          <w:sz w:val="24"/>
          <w:szCs w:val="24"/>
          <w:lang w:eastAsia="pl-PL"/>
        </w:rPr>
        <w:t>Zamość</w:t>
      </w:r>
    </w:p>
    <w:p w14:paraId="0A3F9A71" w14:textId="77777777" w:rsidR="00A1696B" w:rsidRDefault="00A1696B" w:rsidP="00A1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C55EE" w14:textId="7305C92E" w:rsidR="00A1696B" w:rsidRDefault="00A1696B" w:rsidP="00A1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F248F4">
        <w:rPr>
          <w:rFonts w:ascii="Times New Roman" w:eastAsia="Times New Roman" w:hAnsi="Times New Roman" w:cs="Times New Roman"/>
          <w:sz w:val="24"/>
          <w:szCs w:val="24"/>
          <w:lang w:eastAsia="pl-PL"/>
        </w:rPr>
        <w:t>ytuł zadania</w:t>
      </w:r>
      <w:r w:rsidR="00BA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BA767C" w:rsidRPr="00BA76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</w:t>
      </w:r>
      <w:r w:rsidR="00B10A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 powrocie będzie nam lepiej</w:t>
      </w:r>
      <w:r w:rsidR="00BA767C" w:rsidRPr="00BA76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</w:t>
      </w:r>
      <w:r w:rsidR="00F248F4" w:rsidRPr="000554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="00F24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B29ACD" w14:textId="77777777" w:rsidR="00A1696B" w:rsidRDefault="00A1696B" w:rsidP="00A1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A5CB3D" w14:textId="400763BF" w:rsidR="005660BF" w:rsidRPr="005660BF" w:rsidRDefault="005660BF" w:rsidP="00A1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zadania publicznego: </w:t>
      </w:r>
      <w:r w:rsidR="00055451" w:rsidRPr="000554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Pomoc społeczna, w tym rodzinom i osobom w trudnej sytuacji życiowej oraz wyrównywanie szans tych rodzin i osób</w:t>
      </w:r>
    </w:p>
    <w:p w14:paraId="01A22A6D" w14:textId="77777777" w:rsidR="00A1696B" w:rsidRDefault="00A1696B" w:rsidP="00A1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72C83D" w14:textId="1EE99267" w:rsidR="005660BF" w:rsidRPr="005660BF" w:rsidRDefault="005660BF" w:rsidP="00A1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Powyższa oferta spełnia wymogi formalne oraz warunki określone w art. 19 a ust. 1 ustawy </w:t>
      </w:r>
      <w:r w:rsidR="00427A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 kwietnia 2003 r. o działalności pożytku publicznego i o wolontariacie </w:t>
      </w:r>
      <w:bookmarkStart w:id="0" w:name="_Hlk36638595"/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201</w:t>
      </w:r>
      <w:r w:rsidR="00DB4024">
        <w:rPr>
          <w:rFonts w:ascii="Times New Roman" w:eastAsia="Times New Roman" w:hAnsi="Times New Roman" w:cs="Times New Roman"/>
          <w:sz w:val="24"/>
          <w:szCs w:val="24"/>
          <w:lang w:eastAsia="pl-PL"/>
        </w:rPr>
        <w:t>9r.,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</w:t>
      </w:r>
      <w:r w:rsidR="00DB4024">
        <w:rPr>
          <w:rFonts w:ascii="Times New Roman" w:eastAsia="Times New Roman" w:hAnsi="Times New Roman" w:cs="Times New Roman"/>
          <w:sz w:val="24"/>
          <w:szCs w:val="24"/>
          <w:lang w:eastAsia="pl-PL"/>
        </w:rPr>
        <w:t>. 688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5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D153D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D153D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bookmarkEnd w:id="0"/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, wysokość dofinansowania zadania publicznego nie przekracza kwoty 10 000,00 zł. Zadanie będzie realizowane w okresie nie dłuższym niż 90 dni.</w:t>
      </w:r>
    </w:p>
    <w:p w14:paraId="0C78A747" w14:textId="15277C21" w:rsidR="005660BF" w:rsidRPr="005660BF" w:rsidRDefault="005660BF" w:rsidP="00566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D153D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 się w Biuletynie Informacji Publicznej, na tablicy informacyjnej Regionalnego Ośrodka Polityki Społecznej w Lublinie oraz na stronie internetowej </w:t>
      </w:r>
      <w:hyperlink r:id="rId6" w:history="1">
        <w:r w:rsidRPr="005660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www.rops.lubelskie.pl</w:t>
        </w:r>
      </w:hyperlink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Aktualności.</w:t>
      </w:r>
    </w:p>
    <w:p w14:paraId="0BB5FD7A" w14:textId="45378BAF" w:rsidR="00F248F4" w:rsidRDefault="005660BF" w:rsidP="00D15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19a ust. 4 ustawy z dnia 24 kwietnia 2003 roku o działalności pożytku publicznego i o wolontariacie</w:t>
      </w:r>
      <w:r w:rsidR="0005545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w terminie 7 dni od dnia zamieszczenia oferty może zgłosić do niej uwagi</w:t>
      </w:r>
      <w:r w:rsidR="00F248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C9EB03" w14:textId="27E72C5E" w:rsidR="005660BF" w:rsidRPr="005660BF" w:rsidRDefault="005660BF" w:rsidP="00F2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zgłaszanie uwag drogą elektroniczną w godzinach pracy Regionalnego Ośrodka Polityki Społecznej w Lublinie na adres: </w:t>
      </w:r>
      <w:hyperlink r:id="rId7" w:history="1">
        <w:r w:rsidR="008A16CE" w:rsidRPr="002B58F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rops@lubelskie.pl</w:t>
        </w:r>
      </w:hyperlink>
      <w:r w:rsidR="008A1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lub listownie na adres Regionalny Ośrodek Polityki Społecznej, ul. Diamentowa 2, 20-447 Lublin (decyduje data wpływu do urzędu).</w:t>
      </w:r>
    </w:p>
    <w:p w14:paraId="6049CD0C" w14:textId="1E33BC1A" w:rsidR="00D153D3" w:rsidRPr="0053226E" w:rsidRDefault="00D153D3" w:rsidP="00D15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ZAŁĄCZNIK: OFERTA</w:t>
      </w:r>
    </w:p>
    <w:p w14:paraId="0A4C21F9" w14:textId="77777777" w:rsidR="00D153D3" w:rsidRDefault="00D153D3" w:rsidP="00D15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C0146B" w14:textId="77777777" w:rsidR="005660BF" w:rsidRPr="005660BF" w:rsidRDefault="005660BF" w:rsidP="00566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DC00DF" w14:textId="77777777" w:rsidR="00BA798C" w:rsidRDefault="00BA798C"/>
    <w:sectPr w:rsidR="00BA798C" w:rsidSect="00BA7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377E5" w14:textId="77777777" w:rsidR="00694D73" w:rsidRDefault="00694D73" w:rsidP="00694D73">
      <w:pPr>
        <w:spacing w:after="0" w:line="240" w:lineRule="auto"/>
      </w:pPr>
      <w:r>
        <w:separator/>
      </w:r>
    </w:p>
  </w:endnote>
  <w:endnote w:type="continuationSeparator" w:id="0">
    <w:p w14:paraId="0B9239F4" w14:textId="77777777" w:rsidR="00694D73" w:rsidRDefault="00694D73" w:rsidP="0069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A471A" w14:textId="77777777" w:rsidR="00694D73" w:rsidRDefault="00694D73" w:rsidP="00694D73">
      <w:pPr>
        <w:spacing w:after="0" w:line="240" w:lineRule="auto"/>
      </w:pPr>
      <w:r>
        <w:separator/>
      </w:r>
    </w:p>
  </w:footnote>
  <w:footnote w:type="continuationSeparator" w:id="0">
    <w:p w14:paraId="6B2FF6C1" w14:textId="77777777" w:rsidR="00694D73" w:rsidRDefault="00694D73" w:rsidP="00694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26E"/>
    <w:rsid w:val="00014634"/>
    <w:rsid w:val="000541A9"/>
    <w:rsid w:val="00055451"/>
    <w:rsid w:val="00230C7C"/>
    <w:rsid w:val="00333FE1"/>
    <w:rsid w:val="00427AE3"/>
    <w:rsid w:val="004E7EA5"/>
    <w:rsid w:val="005263E6"/>
    <w:rsid w:val="0053226E"/>
    <w:rsid w:val="005660BF"/>
    <w:rsid w:val="00694D73"/>
    <w:rsid w:val="0081293E"/>
    <w:rsid w:val="008A16CE"/>
    <w:rsid w:val="008B67F1"/>
    <w:rsid w:val="008C624E"/>
    <w:rsid w:val="008E1085"/>
    <w:rsid w:val="00905FFB"/>
    <w:rsid w:val="00A1696B"/>
    <w:rsid w:val="00A96FC8"/>
    <w:rsid w:val="00B10A4C"/>
    <w:rsid w:val="00B96834"/>
    <w:rsid w:val="00BA767C"/>
    <w:rsid w:val="00BA798C"/>
    <w:rsid w:val="00C8495A"/>
    <w:rsid w:val="00CE7066"/>
    <w:rsid w:val="00D153D3"/>
    <w:rsid w:val="00D769FB"/>
    <w:rsid w:val="00DB4024"/>
    <w:rsid w:val="00F2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64BF"/>
  <w15:docId w15:val="{E940E361-B4EB-4F9E-B5A7-6B8A720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9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41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60B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94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4D73"/>
  </w:style>
  <w:style w:type="paragraph" w:styleId="Stopka">
    <w:name w:val="footer"/>
    <w:basedOn w:val="Normalny"/>
    <w:link w:val="StopkaZnak"/>
    <w:uiPriority w:val="99"/>
    <w:semiHidden/>
    <w:unhideWhenUsed/>
    <w:rsid w:val="00694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4D73"/>
  </w:style>
  <w:style w:type="character" w:styleId="Nierozpoznanawzmianka">
    <w:name w:val="Unresolved Mention"/>
    <w:basedOn w:val="Domylnaczcionkaakapitu"/>
    <w:uiPriority w:val="99"/>
    <w:semiHidden/>
    <w:unhideWhenUsed/>
    <w:rsid w:val="008A1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ps@lubelski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ps.lubelskie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chylinskar</dc:creator>
  <cp:keywords/>
  <dc:description/>
  <cp:lastModifiedBy>Renata Chylinska</cp:lastModifiedBy>
  <cp:revision>23</cp:revision>
  <cp:lastPrinted>2020-06-16T06:05:00Z</cp:lastPrinted>
  <dcterms:created xsi:type="dcterms:W3CDTF">2019-04-26T12:44:00Z</dcterms:created>
  <dcterms:modified xsi:type="dcterms:W3CDTF">2020-06-16T06:19:00Z</dcterms:modified>
</cp:coreProperties>
</file>