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D</w:t>
      </w:r>
      <w:r w:rsidR="00181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61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</w:t>
      </w:r>
      <w:r w:rsidR="00181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BS</w:t>
      </w:r>
      <w:r w:rsidRPr="00661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.2321.</w:t>
      </w:r>
      <w:r w:rsidR="00181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61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r. w Lublinie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Lubelskim z siedzibą w Lublinie</w:t>
      </w:r>
    </w:p>
    <w:p w:rsidR="00661DE4" w:rsidRPr="00661DE4" w:rsidRDefault="00661DE4" w:rsidP="00661DE4">
      <w:pPr>
        <w:widowControl w:val="0"/>
        <w:tabs>
          <w:tab w:val="left" w:pos="4470"/>
        </w:tabs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Artura Grottgera 4, 20-029 Lublin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NIP  Województwa Lubelskiego w Lublinie: 712-29-04-545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431019170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usługi jest 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Ośrodek Polityki Społecznej w Lublinie 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 ul. Diamentowa 2,  20-447  Lublin,</w:t>
      </w:r>
    </w:p>
    <w:p w:rsidR="00661DE4" w:rsidRPr="00661DE4" w:rsidRDefault="00661DE4" w:rsidP="00661DE4">
      <w:pPr>
        <w:spacing w:after="0" w:line="23" w:lineRule="atLeast"/>
        <w:ind w:right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</w:t>
      </w:r>
      <w:r w:rsidRPr="00661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Wykonawcą,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łącznie zwanymi dalej Stronami.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tabs>
          <w:tab w:val="left" w:pos="3116"/>
          <w:tab w:val="center" w:pos="4536"/>
        </w:tabs>
        <w:spacing w:after="0" w:line="23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661DE4" w:rsidRPr="00661DE4" w:rsidRDefault="00661DE4" w:rsidP="00661DE4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w ramach postępowania o udzielenie zamówienia publicznego prowadzonego w trybie art. 138o ustawy z dnia 29 stycznia 2014 r. – Prawo zamówień publicznych (Dz. U. z 2018 r., poz. 1986 ze zm.).</w:t>
      </w: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661DE4" w:rsidRPr="00661DE4" w:rsidRDefault="00661DE4" w:rsidP="00661D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zapewnienie usługi cateringowej na dwóch jednodniowych spotkaniach</w:t>
      </w:r>
      <w:r w:rsidR="00C07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dla kadry zarządzającej powiatowymi centrami pomocy rodzinie w</w:t>
      </w:r>
      <w:r w:rsidR="00407E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726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województwie lubelskim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określa rozdz. III Ogłoszenia o</w:t>
      </w:r>
      <w:r w:rsidR="00407E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 – załącznik nr 2 do niniejszej umowy.</w:t>
      </w:r>
    </w:p>
    <w:p w:rsidR="00661DE4" w:rsidRPr="00661DE4" w:rsidRDefault="00661DE4" w:rsidP="00661D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Integralnymi elementami umowy są następujące załączniki:</w:t>
      </w:r>
    </w:p>
    <w:p w:rsidR="00661DE4" w:rsidRPr="00661DE4" w:rsidRDefault="00661DE4" w:rsidP="00661DE4">
      <w:pPr>
        <w:numPr>
          <w:ilvl w:val="0"/>
          <w:numId w:val="1"/>
        </w:numPr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Protokół odbioru usługi.</w:t>
      </w:r>
    </w:p>
    <w:p w:rsidR="00661DE4" w:rsidRPr="00661DE4" w:rsidRDefault="00661DE4" w:rsidP="00661DE4">
      <w:pPr>
        <w:numPr>
          <w:ilvl w:val="0"/>
          <w:numId w:val="1"/>
        </w:numPr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Treść ogłoszenia o zamówieniu wraz z późniejszymi modyfikacjami i wyjaśnieniami.</w:t>
      </w:r>
    </w:p>
    <w:p w:rsidR="00661DE4" w:rsidRPr="00661DE4" w:rsidRDefault="00661DE4" w:rsidP="00661DE4">
      <w:pPr>
        <w:numPr>
          <w:ilvl w:val="0"/>
          <w:numId w:val="1"/>
        </w:numPr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Oferta Wykonawcy.</w:t>
      </w:r>
    </w:p>
    <w:p w:rsidR="00661DE4" w:rsidRPr="00661DE4" w:rsidRDefault="00661DE4" w:rsidP="00661DE4">
      <w:pPr>
        <w:numPr>
          <w:ilvl w:val="0"/>
          <w:numId w:val="1"/>
        </w:numPr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Wzór oświadczenia – zgoda na przetwarzanie danych osobowych.</w:t>
      </w:r>
    </w:p>
    <w:p w:rsidR="00C437A0" w:rsidRPr="00C437A0" w:rsidRDefault="00661DE4" w:rsidP="00C437A0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</w:t>
      </w:r>
      <w:r w:rsidRPr="00C43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 przedmiot umowy w oparciu o zakres opisany w ogłoszeniu o zamówieniu, ofercie Wykonawcy, umowie oraz załącznikach do niej, a w razie wątpliwości korzystać będzie ze wskazówek </w:t>
      </w:r>
      <w:r w:rsidRPr="00C4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Zamawiającego, </w:t>
      </w:r>
      <w:r w:rsidRPr="00C43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którego reprezentować będzie osoba wskazana w § 12 pkt 1.</w:t>
      </w: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661DE4" w:rsidRPr="00661DE4" w:rsidRDefault="00661DE4" w:rsidP="00661D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powinna zostać zrealizowana w dni robocze od poniedziałku do piątku, w przedziale godzin od 9.00 do </w:t>
      </w:r>
      <w:r w:rsidR="00C0726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terminach (ostateczne terminy spotkań zostaną ustalone z wybranym Wykonawcą):</w:t>
      </w:r>
    </w:p>
    <w:p w:rsidR="00661DE4" w:rsidRPr="00661DE4" w:rsidRDefault="00661DE4" w:rsidP="00661D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>Spotkanie I –</w:t>
      </w:r>
      <w:r w:rsidR="00C07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kwietnia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>2019 r.</w:t>
      </w:r>
    </w:p>
    <w:p w:rsidR="00661DE4" w:rsidRPr="00661DE4" w:rsidRDefault="00661DE4" w:rsidP="00661D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>Spotkanie II – grudzień 2019 r.</w:t>
      </w:r>
    </w:p>
    <w:p w:rsidR="00661DE4" w:rsidRPr="00661DE4" w:rsidRDefault="00661DE4" w:rsidP="00661DE4">
      <w:pPr>
        <w:numPr>
          <w:ilvl w:val="0"/>
          <w:numId w:val="5"/>
        </w:numPr>
        <w:spacing w:after="0" w:line="23" w:lineRule="atLeas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Szczegółowy termin zostanie ustalony z Wykonawcą po podpisaniu umowy. </w:t>
      </w:r>
    </w:p>
    <w:p w:rsidR="00661DE4" w:rsidRPr="00661DE4" w:rsidRDefault="00661DE4" w:rsidP="00661DE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wskazany w ust. 1 może ulec zmianie za zgodą Zamawiającego. </w:t>
      </w:r>
    </w:p>
    <w:p w:rsidR="00661DE4" w:rsidRPr="00661DE4" w:rsidRDefault="00661DE4" w:rsidP="00661DE4">
      <w:pPr>
        <w:tabs>
          <w:tab w:val="left" w:pos="142"/>
        </w:tabs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4</w:t>
      </w:r>
    </w:p>
    <w:p w:rsidR="00661DE4" w:rsidRPr="00661DE4" w:rsidRDefault="00661DE4" w:rsidP="00661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Spotkania </w:t>
      </w:r>
      <w:r w:rsidR="00C07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szkoleniowe dla kadry zarządzającej powiatowymi centrami pomocy rodzinie </w:t>
      </w:r>
      <w:r w:rsidR="0079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407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9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województwie lubelskim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 odbywać się w siedzibie Regionalnego Ośrodka Polityki Społecznej w Lublinie, ul. Diamentowa 2, Lublin. </w:t>
      </w:r>
    </w:p>
    <w:p w:rsidR="00661DE4" w:rsidRPr="00661DE4" w:rsidRDefault="00661DE4" w:rsidP="00661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jednym spotkaniu weźmie udział max. </w:t>
      </w:r>
      <w:r w:rsidR="00C0726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osób, w dwóch łącznie max. </w:t>
      </w:r>
      <w:r w:rsidR="00C0726A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osób.</w:t>
      </w:r>
    </w:p>
    <w:p w:rsidR="00661DE4" w:rsidRPr="00661DE4" w:rsidRDefault="00661DE4" w:rsidP="00661DE4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Ostateczna liczba uczestników spotkania zostanie przekazana Wykonawcy najpóźniej na 2 dni przed terminem rozpoczęcia spotkania. </w:t>
      </w:r>
    </w:p>
    <w:p w:rsidR="00661DE4" w:rsidRPr="00661DE4" w:rsidRDefault="00661DE4" w:rsidP="00661DE4">
      <w:pPr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powierzyć ani w całości, ani w części wykonania przedmiotu umowy osobom lub podmiotom innym niż określone w ofercie Wykonawcy bez pisemnej zgody Zamawiającego. Warunkiem akceptacji wskazanej osoby lub podmiotu jest posiadanie kwalifikacji, doświadczenia i uprawnień nie gorszych niż określone w postępowaniu o udzielenie zamówienia, w wyniku którego zawarto niniejszą umowę. </w:t>
      </w:r>
    </w:p>
    <w:p w:rsidR="00661DE4" w:rsidRPr="00661DE4" w:rsidRDefault="00661DE4" w:rsidP="00661DE4">
      <w:pPr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postanowień ust. 2 niniejszego paragrafu, Zamawiający może wypowiedzieć umowę ze skutkiem natychmiastowym.</w:t>
      </w:r>
    </w:p>
    <w:p w:rsidR="00661DE4" w:rsidRPr="00661DE4" w:rsidRDefault="00661DE4" w:rsidP="00661DE4">
      <w:pPr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odpowiada za działania i zaniechania osób, przy pomocy których będzie realizować przedmiot umowy jak za własne.</w:t>
      </w:r>
    </w:p>
    <w:p w:rsidR="00661DE4" w:rsidRPr="00661DE4" w:rsidRDefault="00661DE4" w:rsidP="00661DE4">
      <w:p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661DE4" w:rsidRPr="00661DE4" w:rsidRDefault="00661DE4" w:rsidP="00661DE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możliwość zmniejszenia liczby osób uczestniczących w spotkaniu, korzystających z usługi cateringowej/gastronomicznej z jednoczesnym proporcjonalnym zmniejszeniem  w tym zakresie wynagrodzenia.  </w:t>
      </w:r>
    </w:p>
    <w:p w:rsidR="00661DE4" w:rsidRPr="00661DE4" w:rsidRDefault="00661DE4" w:rsidP="00661DE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 Zamawiający zapłaci Wykonawcy wynagrodzenie w wysokości odpowiadającej liczbie faktycznie wykorzystanych przez Zamawiającego posiłków oraz pozostałych usług objętych umową, obliczonych wg cen jednostkowych określonych w ust. 3-4 jednak nie wyższej niż </w:t>
      </w:r>
      <w:r w:rsidRPr="00661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 zł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brutto. Wynagrodzenie </w:t>
      </w:r>
      <w:r w:rsidRPr="00661DE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uwzględnia obowiązujący podatek VAT.</w:t>
      </w:r>
    </w:p>
    <w:p w:rsidR="00661DE4" w:rsidRPr="00661DE4" w:rsidRDefault="00661DE4" w:rsidP="00661DE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 za 1 obiad wynosi …………. zł.</w:t>
      </w:r>
    </w:p>
    <w:p w:rsidR="00661DE4" w:rsidRPr="00661DE4" w:rsidRDefault="00661DE4" w:rsidP="00661DE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 za 1 serwis kawowy wynosi …………. zł.</w:t>
      </w:r>
    </w:p>
    <w:p w:rsidR="00661DE4" w:rsidRPr="00661DE4" w:rsidRDefault="00661DE4" w:rsidP="00661DE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określone w ust. 2 obejmuje wszystkie koszty niezbędne do całkowitego i prawidłowego wykonania przedmiotu umowy.</w:t>
      </w:r>
    </w:p>
    <w:p w:rsidR="00661DE4" w:rsidRPr="00661DE4" w:rsidRDefault="00661DE4" w:rsidP="00661D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mając możliwość uprzedniego ustalenia wszystkich warunków technicznych związanych z realizacją przedmiotu umowy, nie może żądać podwyższenia wynagrodzenia nawet, jeżeli z przyczyn od siebie niezależnych nie mógł przewidzieć wszystkich czynności niezbędnych do prawidłowego wykonania niniejszej umowy. </w:t>
      </w:r>
    </w:p>
    <w:p w:rsidR="00661DE4" w:rsidRDefault="00661DE4" w:rsidP="00661D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nie będzie miał żadnych roszczeń w stosunku do Zamawiającego w przypadku niewykorzystania maksymalnej kwoty wynagrodzenia umownego ustalonego w ust. 2, związanego ze zmniejszeniem liczby osób korzystających z usługi cateringowej, uczestniczących w spotkaniu określonym w umowie.</w:t>
      </w:r>
    </w:p>
    <w:p w:rsidR="00661DE4" w:rsidRPr="00661DE4" w:rsidRDefault="00661DE4" w:rsidP="00661DE4">
      <w:pPr>
        <w:widowControl w:val="0"/>
        <w:autoSpaceDE w:val="0"/>
        <w:autoSpaceDN w:val="0"/>
        <w:adjustRightInd w:val="0"/>
        <w:spacing w:after="0" w:line="23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61DE4" w:rsidRPr="00661DE4" w:rsidRDefault="00661DE4" w:rsidP="00661D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wynagrodzenia, o którym mowa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 5 ust. 2, nastąpi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prawidłowej i zgodnej z umową realizacji przedmiotu umowy.</w:t>
      </w:r>
    </w:p>
    <w:p w:rsidR="00661DE4" w:rsidRPr="00661DE4" w:rsidRDefault="00661DE4" w:rsidP="00661DE4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do wystawienia faktury jest </w:t>
      </w:r>
      <w:r w:rsidRPr="00661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rotokół odbioru zrealizowanej usługi, za każde spotkanie oddzielnie, sporządzony według wzoru stanowiącego załącznik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umowy. </w:t>
      </w:r>
    </w:p>
    <w:p w:rsidR="00661DE4" w:rsidRPr="00661DE4" w:rsidRDefault="00661DE4" w:rsidP="00661DE4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dokonania zapłaty jest prawidłowo wystawiona faktura za zrealizowaną usługę.</w:t>
      </w:r>
    </w:p>
    <w:p w:rsidR="00661DE4" w:rsidRPr="00661DE4" w:rsidRDefault="00661DE4" w:rsidP="00661DE4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jest</w:t>
      </w:r>
      <w:r w:rsidRPr="00661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zobowiązany do zaakceptowania protokołu odbioru usługi bądź wniesienia do niego uwag w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5 dni kalendarzowych od daty jego przedłożenia. Nie wniesienie uwag do protokołu jest równoznaczne z jego akceptacją.</w:t>
      </w:r>
    </w:p>
    <w:p w:rsidR="00661DE4" w:rsidRPr="00661DE4" w:rsidRDefault="00661DE4" w:rsidP="00661D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postanawiają, że płatność wynagrodzenia zostanie dokonana w formie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przelewu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bankowego na rachunek bankowy Wykonawcy podany na fakturze. </w:t>
      </w:r>
    </w:p>
    <w:p w:rsidR="00661DE4" w:rsidRPr="00661DE4" w:rsidRDefault="00661DE4" w:rsidP="00661D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nastąpi w terminie do 21 dni licząc od dnia otrzymania faktury przez Zamawiającego. </w:t>
      </w:r>
    </w:p>
    <w:p w:rsidR="00661DE4" w:rsidRPr="00661DE4" w:rsidRDefault="00661DE4" w:rsidP="00661D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termin zapłaty strony uznają datę obciążenia rachunku bankowego Zamawiającego.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661DE4" w:rsidRPr="00661DE4" w:rsidRDefault="00661DE4" w:rsidP="00661D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zamówienia zgodnie z rodz. III Ogłoszenia o zamówieniu.</w:t>
      </w:r>
    </w:p>
    <w:p w:rsidR="00661DE4" w:rsidRPr="00661DE4" w:rsidRDefault="00661DE4" w:rsidP="00661D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produkty i sposób ich przygotowania spełniają wszystkie wymogi sanitarne oraz inne określone przepisami prawa. </w:t>
      </w:r>
    </w:p>
    <w:p w:rsidR="00661DE4" w:rsidRPr="00661DE4" w:rsidRDefault="00661DE4" w:rsidP="00661D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zapewnienia dostępu do pomieszczeń, w których będzie wykonywana usługa. </w:t>
      </w:r>
    </w:p>
    <w:p w:rsidR="00661DE4" w:rsidRPr="00661DE4" w:rsidRDefault="00661DE4" w:rsidP="00661D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wiedzę i doświadczenie oraz sprzęt niezbędny do prawidłowego wykonania przedmiotu umowy. </w:t>
      </w:r>
    </w:p>
    <w:p w:rsidR="00661DE4" w:rsidRPr="00661DE4" w:rsidRDefault="00661DE4" w:rsidP="00661DE4">
      <w:pPr>
        <w:autoSpaceDE w:val="0"/>
        <w:autoSpaceDN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61DE4" w:rsidRPr="00661DE4" w:rsidRDefault="00661DE4" w:rsidP="00661DE4">
      <w:pPr>
        <w:numPr>
          <w:ilvl w:val="0"/>
          <w:numId w:val="9"/>
        </w:numPr>
        <w:autoSpaceDE w:val="0"/>
        <w:autoSpaceDN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zarówno w okresie obowiązywania niniejszej umowy, jak i po jej wygaśnięciu do zachowania w tajemnicy wszelkich informacji poufnych czy stanowiących tajemnicę Zamawiającego.</w:t>
      </w:r>
    </w:p>
    <w:p w:rsidR="00661DE4" w:rsidRPr="00661DE4" w:rsidRDefault="00661DE4" w:rsidP="00661DE4">
      <w:pPr>
        <w:numPr>
          <w:ilvl w:val="0"/>
          <w:numId w:val="9"/>
        </w:numPr>
        <w:autoSpaceDE w:val="0"/>
        <w:autoSpaceDN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przetwarzanie jego danych osobowych do celów realizacji projektu.</w:t>
      </w:r>
    </w:p>
    <w:p w:rsidR="00661DE4" w:rsidRPr="00661DE4" w:rsidRDefault="00661DE4" w:rsidP="00661DE4">
      <w:pPr>
        <w:numPr>
          <w:ilvl w:val="0"/>
          <w:numId w:val="9"/>
        </w:numPr>
        <w:autoSpaceDE w:val="0"/>
        <w:autoSpaceDN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żądanie podmiotów kontrolujących Zamawiającego zobowiązany jest do udostępnienia wszelkiej dokumentacji dotyczącej realizacji niniejszej umowy.</w:t>
      </w:r>
    </w:p>
    <w:p w:rsidR="00661DE4" w:rsidRPr="00661DE4" w:rsidRDefault="00661DE4" w:rsidP="00661DE4">
      <w:pPr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61DE4" w:rsidRPr="00661DE4" w:rsidRDefault="00661DE4" w:rsidP="00661DE4">
      <w:pPr>
        <w:widowControl w:val="0"/>
        <w:numPr>
          <w:ilvl w:val="0"/>
          <w:numId w:val="8"/>
        </w:numPr>
        <w:adjustRightInd w:val="0"/>
        <w:spacing w:after="0" w:line="23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nienależytego wykonania przedmiotu umowy lub rozwiązania umowy Zamawiający może obciążyć Wykonawcę karą umowną w wysokości 20% wynagrodzeni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określonego w § 5 ust. 2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umowy. </w:t>
      </w:r>
    </w:p>
    <w:p w:rsidR="00661DE4" w:rsidRPr="00661DE4" w:rsidRDefault="00661DE4" w:rsidP="00661DE4">
      <w:pPr>
        <w:widowControl w:val="0"/>
        <w:numPr>
          <w:ilvl w:val="0"/>
          <w:numId w:val="8"/>
        </w:numPr>
        <w:adjustRightInd w:val="0"/>
        <w:spacing w:after="0" w:line="23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postanawiają, że kara umowna może zostać potrącona z wynagrodzenia Wykonawcy, o czym zostanie on poinformowany pisemnie. </w:t>
      </w:r>
    </w:p>
    <w:p w:rsidR="00661DE4" w:rsidRPr="00661DE4" w:rsidRDefault="00661DE4" w:rsidP="00661DE4">
      <w:pPr>
        <w:widowControl w:val="0"/>
        <w:numPr>
          <w:ilvl w:val="0"/>
          <w:numId w:val="8"/>
        </w:numPr>
        <w:adjustRightInd w:val="0"/>
        <w:spacing w:after="0" w:line="23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niewykonywania przedmiotu umowy z przyczyn leżących  po stronie Wykonawcy, Wykonawcy nie przysługuje wynagrodzenie, a ponadto Zamawiający może obciążyć Wykonawcę karą umowną naliczoną na zasadach określonych w ust 1. </w:t>
      </w:r>
    </w:p>
    <w:p w:rsidR="00661DE4" w:rsidRPr="00661DE4" w:rsidRDefault="00661DE4" w:rsidP="00661DE4">
      <w:pPr>
        <w:widowControl w:val="0"/>
        <w:numPr>
          <w:ilvl w:val="0"/>
          <w:numId w:val="8"/>
        </w:numPr>
        <w:adjustRightInd w:val="0"/>
        <w:spacing w:after="0" w:line="23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wysokość poniesionej szkody przewyższa wysokość zastrzeżonej kary umownej Strony zastrzegają sobie prawo dochodzenia odszkodowania na zasadach ogólnych. </w:t>
      </w:r>
    </w:p>
    <w:p w:rsidR="00661DE4" w:rsidRPr="00661DE4" w:rsidRDefault="00661DE4" w:rsidP="00661DE4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nieprawidłowości w realizacji umowy uniemożliwiających jej dalszą realizację, </w:t>
      </w:r>
      <w:r w:rsidRPr="00661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odstąpić od umowy z winy </w:t>
      </w:r>
      <w:r w:rsidRPr="00661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Wykonawcy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natychmiastowym. </w:t>
      </w: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661DE4" w:rsidRPr="00661DE4" w:rsidRDefault="00661DE4" w:rsidP="006A775C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661DE4" w:rsidRPr="00661DE4" w:rsidRDefault="00661DE4" w:rsidP="006A775C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Zamawiającego dopuszcza się zmianę terminu realizacji zamówienia.</w:t>
      </w:r>
    </w:p>
    <w:p w:rsidR="00661DE4" w:rsidRPr="00661DE4" w:rsidRDefault="00661DE4" w:rsidP="006A775C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możliwa jest w przypadku zaistnienia siły wyższej (np. powódź, pożar, zamieszki, strajki, ataki terrorystyczne, przerwy w dostawie energii elektrycznej) mającej wpływ na realizację umowy.</w:t>
      </w:r>
    </w:p>
    <w:p w:rsidR="00661DE4" w:rsidRPr="00661DE4" w:rsidRDefault="00661DE4" w:rsidP="006A775C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Inicjatorem zmian może być Zamawiający lub Wykonawca poprzez pisemne wystąpienie w okresie obowiązywania umowy zawierające opis proponowanych zmian, ich uzasadnienie oraz termin wprowadzenia.</w:t>
      </w:r>
    </w:p>
    <w:p w:rsidR="00661DE4" w:rsidRPr="00661DE4" w:rsidRDefault="00661DE4" w:rsidP="006A775C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postanowień niniejszej umowy zostaną wyrażone w formie pisemnego aneksu do umowy.  </w:t>
      </w:r>
    </w:p>
    <w:p w:rsidR="00661DE4" w:rsidRPr="00661DE4" w:rsidRDefault="00661DE4" w:rsidP="006A775C">
      <w:pPr>
        <w:tabs>
          <w:tab w:val="num" w:pos="426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2C4D34" w:rsidRPr="00E25F16" w:rsidRDefault="002C4D34" w:rsidP="00BA5C0C">
      <w:pPr>
        <w:pStyle w:val="Default"/>
        <w:jc w:val="both"/>
        <w:rPr>
          <w:bCs/>
        </w:rPr>
      </w:pPr>
      <w:r w:rsidRPr="00E25F16">
        <w:rPr>
          <w:bCs/>
        </w:rPr>
        <w:t>Zgodnie z art. 13 oraz art. 14 Rozporządzenia Parlamentu Europejskiego i Rady (UE) 2016/679 z dnia 27 kwietnia 2016 r. w sprawie ochrony osób fizycznych w związku</w:t>
      </w:r>
      <w:r>
        <w:rPr>
          <w:bCs/>
        </w:rPr>
        <w:br/>
      </w:r>
      <w:r w:rsidRPr="00E25F16">
        <w:rPr>
          <w:bCs/>
        </w:rPr>
        <w:t>z przetwarzaniem danych osobowych i w sprawie swobodnego przepływu takich danych oraz uchylenia dyrektywy 95/46/WE (Dz. Urz. UE L 119 z 04.05.2016)</w:t>
      </w:r>
      <w:r w:rsidR="00BA5C0C">
        <w:rPr>
          <w:bCs/>
        </w:rPr>
        <w:t xml:space="preserve"> Zamawiający </w:t>
      </w:r>
      <w:r w:rsidRPr="00E25F16">
        <w:rPr>
          <w:bCs/>
        </w:rPr>
        <w:t>informu</w:t>
      </w:r>
      <w:r w:rsidR="00BA5C0C">
        <w:rPr>
          <w:bCs/>
        </w:rPr>
        <w:t>je</w:t>
      </w:r>
      <w:r w:rsidRPr="00E25F16">
        <w:rPr>
          <w:bCs/>
        </w:rPr>
        <w:t>, iż: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 w:rsidRPr="00E25F16">
        <w:rPr>
          <w:bCs/>
        </w:rPr>
        <w:t xml:space="preserve">Administratorem danych osobowych </w:t>
      </w:r>
      <w:r>
        <w:rPr>
          <w:bCs/>
        </w:rPr>
        <w:t xml:space="preserve">zawartych w umowie </w:t>
      </w:r>
      <w:r w:rsidRPr="00E25F16">
        <w:rPr>
          <w:bCs/>
        </w:rPr>
        <w:t>jest Regionalny Ośrodek Polityki Społecznej w Lublinie z siedzibą przy ul. Diamentowej 2, 20-447 Lublin.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 w:rsidRPr="00E25F16">
        <w:rPr>
          <w:bCs/>
        </w:rPr>
        <w:t>Kontakt z Inspektorem Ochrony Danych iod.rops@lubelskie.pl.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>
        <w:rPr>
          <w:bCs/>
        </w:rPr>
        <w:t>D</w:t>
      </w:r>
      <w:r w:rsidRPr="00E25F16">
        <w:rPr>
          <w:bCs/>
        </w:rPr>
        <w:t xml:space="preserve">ane osobowe </w:t>
      </w:r>
      <w:r>
        <w:rPr>
          <w:bCs/>
        </w:rPr>
        <w:t xml:space="preserve">wykonawcy </w:t>
      </w:r>
      <w:r w:rsidRPr="00E25F16">
        <w:rPr>
          <w:bCs/>
        </w:rPr>
        <w:t>przetwarzane będą w celu realizacji umowy - na podstawie art. 6 ust. 1 lit. b ogólnego rozporządzenia o ochronie danych osobowych z dnia 27 kwietnia 2016 r.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 w:rsidRPr="00E25F16">
        <w:rPr>
          <w:bCs/>
        </w:rPr>
        <w:t xml:space="preserve">Odbiorcami danych osobowych </w:t>
      </w:r>
      <w:r>
        <w:rPr>
          <w:bCs/>
        </w:rPr>
        <w:t xml:space="preserve">Wykonawcy </w:t>
      </w:r>
      <w:r w:rsidRPr="00E25F16">
        <w:rPr>
          <w:bCs/>
        </w:rPr>
        <w:t>będą wyłącznie podmioty uprawnione do uzyskania danych osobowych na podstawie przepisów prawa.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>
        <w:rPr>
          <w:bCs/>
        </w:rPr>
        <w:t>D</w:t>
      </w:r>
      <w:r w:rsidRPr="00E25F16">
        <w:rPr>
          <w:bCs/>
        </w:rPr>
        <w:t>ane osobowe</w:t>
      </w:r>
      <w:r>
        <w:rPr>
          <w:bCs/>
        </w:rPr>
        <w:t xml:space="preserve"> Wykonawcy</w:t>
      </w:r>
      <w:r w:rsidRPr="00E25F16">
        <w:rPr>
          <w:bCs/>
        </w:rPr>
        <w:t xml:space="preserve"> przechowywane będą przez okres 5 lat lub w oparciu</w:t>
      </w:r>
      <w:r>
        <w:rPr>
          <w:bCs/>
        </w:rPr>
        <w:br/>
      </w:r>
      <w:r w:rsidRPr="00E25F16">
        <w:rPr>
          <w:bCs/>
        </w:rPr>
        <w:t xml:space="preserve">o uzasadniony interes realizowany przez administratora. 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>
        <w:rPr>
          <w:bCs/>
        </w:rPr>
        <w:t>Wykonawca p</w:t>
      </w:r>
      <w:r w:rsidRPr="00E25F16">
        <w:rPr>
          <w:bCs/>
        </w:rPr>
        <w:t xml:space="preserve">osiada prawo do żądania od administratora dostępu do danych osobowych, </w:t>
      </w:r>
      <w:r w:rsidR="009B2A01">
        <w:rPr>
          <w:bCs/>
        </w:rPr>
        <w:t xml:space="preserve"> i </w:t>
      </w:r>
      <w:r w:rsidRPr="00E25F16">
        <w:rPr>
          <w:bCs/>
        </w:rPr>
        <w:t>ich sprostowania.</w:t>
      </w:r>
    </w:p>
    <w:p w:rsidR="002C4D34" w:rsidRPr="00E25F16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>
        <w:rPr>
          <w:bCs/>
        </w:rPr>
        <w:t>Wykonawca m</w:t>
      </w:r>
      <w:r w:rsidRPr="00E25F16">
        <w:rPr>
          <w:bCs/>
        </w:rPr>
        <w:t xml:space="preserve">a prawo wniesienia skargi do organu nadzorczego w przypadku podejrzenia, że sposób przetwarzania </w:t>
      </w:r>
      <w:r>
        <w:rPr>
          <w:bCs/>
        </w:rPr>
        <w:t>jego</w:t>
      </w:r>
      <w:r w:rsidRPr="00E25F16">
        <w:rPr>
          <w:bCs/>
        </w:rPr>
        <w:t xml:space="preserve"> danych osobowych przez administratora narusza rozporządzenie o ochronie danych osobowych z dnia 27 kwietnia 2016 r.</w:t>
      </w:r>
    </w:p>
    <w:p w:rsidR="002C4D34" w:rsidRDefault="002C4D34" w:rsidP="002C4D34">
      <w:pPr>
        <w:pStyle w:val="Default"/>
        <w:numPr>
          <w:ilvl w:val="0"/>
          <w:numId w:val="20"/>
        </w:numPr>
        <w:ind w:left="426" w:hanging="426"/>
        <w:jc w:val="both"/>
        <w:rPr>
          <w:bCs/>
        </w:rPr>
      </w:pPr>
      <w:r w:rsidRPr="00E25F16">
        <w:rPr>
          <w:bCs/>
        </w:rPr>
        <w:t>Podanie danych osobowych jest dobrowolne, jednakże odmowa podania danych może skutkować odmową zawarcia umowy.</w:t>
      </w:r>
    </w:p>
    <w:p w:rsidR="002C4D34" w:rsidRPr="00661DE4" w:rsidRDefault="002C4D3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 wzajemnego współdziałania przy realizacji niniejszej umowy:  </w:t>
      </w:r>
    </w:p>
    <w:p w:rsidR="00661DE4" w:rsidRPr="00661DE4" w:rsidRDefault="00661DE4" w:rsidP="00661D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wyznacza Panią </w:t>
      </w:r>
      <w:r w:rsidR="003F14D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Bożennę Sałek </w:t>
      </w: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tel. 81</w:t>
      </w:r>
      <w:r w:rsidR="003F14D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528</w:t>
      </w:r>
      <w:r w:rsidR="003F14D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76</w:t>
      </w:r>
      <w:r w:rsidR="003F14D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3</w:t>
      </w: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 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r w:rsidR="003F1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bozena.salek</w:t>
      </w:r>
      <w:r w:rsidRPr="00661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@lubelskie.pl.</w:t>
      </w:r>
    </w:p>
    <w:p w:rsidR="00661DE4" w:rsidRPr="00661DE4" w:rsidRDefault="00661DE4" w:rsidP="00661D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wyznacza: …………………………...........</w:t>
      </w:r>
    </w:p>
    <w:p w:rsidR="00661DE4" w:rsidRPr="00661DE4" w:rsidRDefault="00661DE4" w:rsidP="00661DE4">
      <w:pPr>
        <w:spacing w:after="0" w:line="23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:rsidR="00661DE4" w:rsidRPr="00661DE4" w:rsidRDefault="00661DE4" w:rsidP="00661DE4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niezwłocznie poinformować Zamawiającego na piśmie </w:t>
      </w:r>
      <w:r w:rsidRPr="0066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zmianie adresu swojej siedziby lub adresu dla dokonywania doręczeń. Przy braku takiej informacji, wszelkie pisma i przesyłki wysłane na adres Wykonawcy pod wskazany w niniejszej umowie adres, będą uznane za doręczone.</w:t>
      </w:r>
    </w:p>
    <w:p w:rsidR="00661DE4" w:rsidRPr="00661DE4" w:rsidRDefault="00661DE4" w:rsidP="00661DE4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661DE4" w:rsidRPr="00661DE4" w:rsidRDefault="00661DE4" w:rsidP="00BA5C0C">
      <w:pPr>
        <w:numPr>
          <w:ilvl w:val="0"/>
          <w:numId w:val="12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wszelkie spory mogące wyniknąć w związku z realizacją niniejszej umowy, będą rozwiązywać przede wszystkim polubownie.</w:t>
      </w:r>
    </w:p>
    <w:p w:rsidR="00661DE4" w:rsidRDefault="00661DE4" w:rsidP="00BA5C0C">
      <w:pPr>
        <w:numPr>
          <w:ilvl w:val="0"/>
          <w:numId w:val="12"/>
        </w:num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osiągnięcia porozumienia, wszelkie ewentualne spory będą rozstrzygane przez sąd właściwy dla siedziby Zamawiającego.</w:t>
      </w:r>
    </w:p>
    <w:p w:rsidR="00BA5C0C" w:rsidRPr="00BA5C0C" w:rsidRDefault="00BA5C0C" w:rsidP="00BA5C0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3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A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sprawach nie uregulowanych niniejszą umową będą miały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A5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 i ustawy Prawo zamówień publicznych. </w:t>
      </w:r>
    </w:p>
    <w:p w:rsidR="00BA5C0C" w:rsidRDefault="00BA5C0C" w:rsidP="00BA5C0C">
      <w:p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BA5C0C">
      <w:p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BA5C0C">
      <w:p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BA5C0C">
      <w:p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BA5C0C">
      <w:p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Pr="00661DE4" w:rsidRDefault="00B338FD" w:rsidP="00BA5C0C">
      <w:pPr>
        <w:tabs>
          <w:tab w:val="num" w:pos="426"/>
          <w:tab w:val="num" w:pos="360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E4" w:rsidRPr="00661DE4" w:rsidRDefault="00661DE4" w:rsidP="00661DE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15</w:t>
      </w:r>
    </w:p>
    <w:p w:rsidR="00661DE4" w:rsidRPr="00661DE4" w:rsidRDefault="00661DE4" w:rsidP="00661D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77787C" w:rsidRPr="00661DE4" w:rsidRDefault="0077787C" w:rsidP="00661DE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87C" w:rsidRDefault="00661DE4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144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    ………………………………….</w:t>
      </w:r>
    </w:p>
    <w:p w:rsidR="00014415" w:rsidRDefault="00014415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15" w:rsidRDefault="00661DE4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Wykonawc</w:t>
      </w:r>
      <w:r w:rsidR="000144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77787C" w:rsidRDefault="0077787C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8FD" w:rsidRDefault="00B338FD" w:rsidP="00661DE4">
      <w:pPr>
        <w:shd w:val="clear" w:color="auto" w:fill="FFFFFF"/>
        <w:tabs>
          <w:tab w:val="left" w:pos="1985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87C" w:rsidRDefault="00AF7F60" w:rsidP="00015A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</w:t>
      </w:r>
      <w:r w:rsidR="00015AA8"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ałącznik nr 1 do umowy nr</w:t>
      </w:r>
      <w:r w:rsidR="00015AA8"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5AA8"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15AA8"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BS</w:t>
      </w:r>
      <w:r w:rsidR="00015AA8"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.2321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015AA8"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p w:rsidR="00015AA8" w:rsidRPr="00015AA8" w:rsidRDefault="00015AA8" w:rsidP="00015AA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Lublin, dnia …………….</w:t>
      </w:r>
    </w:p>
    <w:p w:rsidR="00015AA8" w:rsidRPr="00015AA8" w:rsidRDefault="00015AA8" w:rsidP="00015AA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odbioru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usługi wykonanej przez: …………………………………………………………..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na rzecz: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Województwa Lubelskiego z siedzibą w Lublinie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ul. Artura Grottgera 4, 20-029 Lublin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Odbiorcą usługi jest: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Regionalny Ośrodek Polityki Społecznej w Lublinie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ul. Diamentowa 2, 20-447 Lublin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zgodnie z zawartą umową nr ………………………..z dnia ………..…………………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4519"/>
      </w:tblGrid>
      <w:tr w:rsidR="00015AA8" w:rsidRPr="00015AA8" w:rsidTr="00015AA8">
        <w:trPr>
          <w:trHeight w:val="46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AA8" w:rsidRPr="00015AA8" w:rsidRDefault="00015A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AA8" w:rsidRPr="00015AA8" w:rsidRDefault="00015A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Wykonawca</w:t>
            </w:r>
          </w:p>
        </w:tc>
      </w:tr>
      <w:tr w:rsidR="00015AA8" w:rsidRPr="00015AA8" w:rsidTr="00015AA8">
        <w:trPr>
          <w:trHeight w:val="6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AA8" w:rsidRPr="00015AA8" w:rsidRDefault="00015A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5AA8" w:rsidRPr="00015AA8" w:rsidRDefault="00015A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5AA8" w:rsidRPr="00015AA8" w:rsidRDefault="00015A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AA8" w:rsidRPr="00015AA8" w:rsidRDefault="00015A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5AA8" w:rsidRPr="00015AA8" w:rsidRDefault="00015AA8" w:rsidP="00015AA8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Regionalny Ośrodek Polityki Społecznej w Lublinie poświadcza wykonanie usługi polegającej</w:t>
      </w:r>
      <w:r w:rsidRPr="00015AA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15A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dla………………. osób. W tym:</w:t>
      </w:r>
    </w:p>
    <w:p w:rsidR="00015AA8" w:rsidRPr="00015AA8" w:rsidRDefault="00015AA8" w:rsidP="00015AA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Liczba obiadów  (ciepłych posiłków) …………………….….. </w:t>
      </w:r>
    </w:p>
    <w:p w:rsidR="00015AA8" w:rsidRPr="00015AA8" w:rsidRDefault="00015AA8" w:rsidP="00015AA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</w:t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iczba serwisów kawowych ………………………..………</w:t>
      </w:r>
      <w:r w:rsidRPr="00015A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Łączna kwota za realizację ww. spotkania wynosi ………….………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Wykonanie przedmiotu umowy przyjmuje się bez zastrzeżeń/ stwierdza się zastrzeżenia 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Uwagi: …………………………………………………………………………………………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usunięcia nieprawidłowości 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15AA8" w:rsidRPr="00015AA8" w:rsidRDefault="00015AA8" w:rsidP="00015AA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Podpisy</w:t>
      </w: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5AA8" w:rsidRPr="00015AA8" w:rsidRDefault="00015AA8" w:rsidP="00015A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5AA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Wykonawca </w:t>
      </w:r>
      <w:r w:rsidRPr="0001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B2FB7" w:rsidRPr="00015AA8" w:rsidRDefault="002B2FB7" w:rsidP="00661D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FB7" w:rsidRPr="00015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5C" w:rsidRDefault="00015AA8">
      <w:pPr>
        <w:spacing w:after="0" w:line="240" w:lineRule="auto"/>
      </w:pPr>
      <w:r>
        <w:separator/>
      </w:r>
    </w:p>
  </w:endnote>
  <w:endnote w:type="continuationSeparator" w:id="0">
    <w:p w:rsidR="006E0F5C" w:rsidRDefault="0001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260980"/>
      <w:docPartObj>
        <w:docPartGallery w:val="Page Numbers (Bottom of Page)"/>
        <w:docPartUnique/>
      </w:docPartObj>
    </w:sdtPr>
    <w:sdtEndPr/>
    <w:sdtContent>
      <w:p w:rsidR="00A46991" w:rsidRDefault="00A469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009" w:rsidRDefault="00AE6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5C" w:rsidRDefault="00015AA8">
      <w:pPr>
        <w:spacing w:after="0" w:line="240" w:lineRule="auto"/>
      </w:pPr>
      <w:r>
        <w:separator/>
      </w:r>
    </w:p>
  </w:footnote>
  <w:footnote w:type="continuationSeparator" w:id="0">
    <w:p w:rsidR="006E0F5C" w:rsidRDefault="0001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7F45"/>
    <w:multiLevelType w:val="hybridMultilevel"/>
    <w:tmpl w:val="68BEBD2C"/>
    <w:lvl w:ilvl="0" w:tplc="EB769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-3616" w:hanging="360"/>
      </w:pPr>
    </w:lvl>
    <w:lvl w:ilvl="1" w:tplc="04150019" w:tentative="1">
      <w:start w:val="1"/>
      <w:numFmt w:val="lowerLetter"/>
      <w:lvlText w:val="%2."/>
      <w:lvlJc w:val="left"/>
      <w:pPr>
        <w:ind w:left="-2896" w:hanging="360"/>
      </w:pPr>
    </w:lvl>
    <w:lvl w:ilvl="2" w:tplc="0415001B" w:tentative="1">
      <w:start w:val="1"/>
      <w:numFmt w:val="lowerRoman"/>
      <w:lvlText w:val="%3."/>
      <w:lvlJc w:val="right"/>
      <w:pPr>
        <w:ind w:left="-2176" w:hanging="180"/>
      </w:pPr>
    </w:lvl>
    <w:lvl w:ilvl="3" w:tplc="0415000F" w:tentative="1">
      <w:start w:val="1"/>
      <w:numFmt w:val="decimal"/>
      <w:lvlText w:val="%4."/>
      <w:lvlJc w:val="left"/>
      <w:pPr>
        <w:ind w:left="-1456" w:hanging="360"/>
      </w:pPr>
    </w:lvl>
    <w:lvl w:ilvl="4" w:tplc="04150019" w:tentative="1">
      <w:start w:val="1"/>
      <w:numFmt w:val="lowerLetter"/>
      <w:lvlText w:val="%5."/>
      <w:lvlJc w:val="left"/>
      <w:pPr>
        <w:ind w:left="-736" w:hanging="360"/>
      </w:pPr>
    </w:lvl>
    <w:lvl w:ilvl="5" w:tplc="0415001B" w:tentative="1">
      <w:start w:val="1"/>
      <w:numFmt w:val="lowerRoman"/>
      <w:lvlText w:val="%6."/>
      <w:lvlJc w:val="right"/>
      <w:pPr>
        <w:ind w:left="-16" w:hanging="180"/>
      </w:pPr>
    </w:lvl>
    <w:lvl w:ilvl="6" w:tplc="0415000F" w:tentative="1">
      <w:start w:val="1"/>
      <w:numFmt w:val="decimal"/>
      <w:lvlText w:val="%7."/>
      <w:lvlJc w:val="left"/>
      <w:pPr>
        <w:ind w:left="704" w:hanging="360"/>
      </w:pPr>
    </w:lvl>
    <w:lvl w:ilvl="7" w:tplc="04150019" w:tentative="1">
      <w:start w:val="1"/>
      <w:numFmt w:val="lowerLetter"/>
      <w:lvlText w:val="%8."/>
      <w:lvlJc w:val="left"/>
      <w:pPr>
        <w:ind w:left="1424" w:hanging="360"/>
      </w:pPr>
    </w:lvl>
    <w:lvl w:ilvl="8" w:tplc="0415001B" w:tentative="1">
      <w:start w:val="1"/>
      <w:numFmt w:val="lowerRoman"/>
      <w:lvlText w:val="%9."/>
      <w:lvlJc w:val="right"/>
      <w:pPr>
        <w:ind w:left="2144" w:hanging="180"/>
      </w:pPr>
    </w:lvl>
  </w:abstractNum>
  <w:abstractNum w:abstractNumId="6" w15:restartNumberingAfterBreak="0">
    <w:nsid w:val="269F4C5D"/>
    <w:multiLevelType w:val="hybridMultilevel"/>
    <w:tmpl w:val="E8CC620A"/>
    <w:lvl w:ilvl="0" w:tplc="AA5401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78FD"/>
    <w:multiLevelType w:val="hybridMultilevel"/>
    <w:tmpl w:val="309409D2"/>
    <w:lvl w:ilvl="0" w:tplc="AC8AA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54753"/>
    <w:multiLevelType w:val="hybridMultilevel"/>
    <w:tmpl w:val="0836505E"/>
    <w:lvl w:ilvl="0" w:tplc="3EC68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11755"/>
    <w:multiLevelType w:val="hybridMultilevel"/>
    <w:tmpl w:val="9A3E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A0359"/>
    <w:multiLevelType w:val="hybridMultilevel"/>
    <w:tmpl w:val="20FCB7C4"/>
    <w:lvl w:ilvl="0" w:tplc="A510E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380F27"/>
    <w:multiLevelType w:val="hybridMultilevel"/>
    <w:tmpl w:val="E244C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74134"/>
    <w:multiLevelType w:val="hybridMultilevel"/>
    <w:tmpl w:val="3DC07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20"/>
  </w:num>
  <w:num w:numId="7">
    <w:abstractNumId w:val="17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3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E4"/>
    <w:rsid w:val="00014415"/>
    <w:rsid w:val="00015AA8"/>
    <w:rsid w:val="001818B1"/>
    <w:rsid w:val="002B2FB7"/>
    <w:rsid w:val="002C4D34"/>
    <w:rsid w:val="00332FC7"/>
    <w:rsid w:val="003F14D6"/>
    <w:rsid w:val="00407E59"/>
    <w:rsid w:val="005E4557"/>
    <w:rsid w:val="00661DE4"/>
    <w:rsid w:val="006A775C"/>
    <w:rsid w:val="006E0F5C"/>
    <w:rsid w:val="0077787C"/>
    <w:rsid w:val="007972E7"/>
    <w:rsid w:val="008D0063"/>
    <w:rsid w:val="0097108C"/>
    <w:rsid w:val="009B2A01"/>
    <w:rsid w:val="00A46991"/>
    <w:rsid w:val="00AE6009"/>
    <w:rsid w:val="00AF7F60"/>
    <w:rsid w:val="00B338FD"/>
    <w:rsid w:val="00BA5C0C"/>
    <w:rsid w:val="00C0726A"/>
    <w:rsid w:val="00C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A2610"/>
  <w15:chartTrackingRefBased/>
  <w15:docId w15:val="{6FD3E4C0-3C39-41A5-97B5-D98F7189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009"/>
  </w:style>
  <w:style w:type="paragraph" w:styleId="Stopka">
    <w:name w:val="footer"/>
    <w:basedOn w:val="Normalny"/>
    <w:link w:val="StopkaZnak"/>
    <w:uiPriority w:val="99"/>
    <w:unhideWhenUsed/>
    <w:rsid w:val="00AE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009"/>
  </w:style>
  <w:style w:type="paragraph" w:styleId="Akapitzlist">
    <w:name w:val="List Paragraph"/>
    <w:basedOn w:val="Normalny"/>
    <w:uiPriority w:val="34"/>
    <w:qFormat/>
    <w:rsid w:val="00BA5C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Salek</dc:creator>
  <cp:keywords/>
  <dc:description/>
  <cp:lastModifiedBy>Bozenna Salek</cp:lastModifiedBy>
  <cp:revision>22</cp:revision>
  <cp:lastPrinted>2019-03-15T11:29:00Z</cp:lastPrinted>
  <dcterms:created xsi:type="dcterms:W3CDTF">2019-03-15T07:13:00Z</dcterms:created>
  <dcterms:modified xsi:type="dcterms:W3CDTF">2019-03-15T13:35:00Z</dcterms:modified>
</cp:coreProperties>
</file>