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00E42A" w14:textId="77777777" w:rsidR="00957796" w:rsidRPr="00451DF4" w:rsidRDefault="00957796" w:rsidP="00B01B33">
      <w:pPr>
        <w:pStyle w:val="Standard"/>
        <w:spacing w:after="0" w:line="276" w:lineRule="auto"/>
        <w:rPr>
          <w:rFonts w:ascii="Times New Roman" w:hAnsi="Times New Roman" w:cs="Times New Roman"/>
        </w:rPr>
      </w:pPr>
    </w:p>
    <w:p w14:paraId="3D444052" w14:textId="77777777" w:rsidR="00B01B33" w:rsidRPr="00451DF4" w:rsidRDefault="00B01B33" w:rsidP="00B01B33">
      <w:pPr>
        <w:pStyle w:val="Standard"/>
        <w:spacing w:after="149" w:line="276" w:lineRule="auto"/>
        <w:ind w:left="137"/>
        <w:rPr>
          <w:rFonts w:ascii="Times New Roman" w:hAnsi="Times New Roman" w:cs="Times New Roman"/>
        </w:rPr>
      </w:pPr>
    </w:p>
    <w:p w14:paraId="2D3DECE3" w14:textId="265987D1" w:rsidR="00957796" w:rsidRPr="00451DF4" w:rsidRDefault="00957796" w:rsidP="00B01B33">
      <w:pPr>
        <w:pStyle w:val="Standard"/>
        <w:spacing w:after="149" w:line="276" w:lineRule="auto"/>
        <w:ind w:left="137"/>
        <w:rPr>
          <w:rFonts w:ascii="Times New Roman" w:hAnsi="Times New Roman" w:cs="Times New Roman"/>
        </w:rPr>
      </w:pPr>
      <w:r w:rsidRPr="00451DF4">
        <w:rPr>
          <w:rFonts w:ascii="Times New Roman" w:hAnsi="Times New Roman" w:cs="Times New Roman"/>
        </w:rPr>
        <w:t xml:space="preserve">Załącznik nr </w:t>
      </w:r>
      <w:r w:rsidR="005E22AD">
        <w:rPr>
          <w:rFonts w:ascii="Times New Roman" w:hAnsi="Times New Roman" w:cs="Times New Roman"/>
        </w:rPr>
        <w:t>3</w:t>
      </w:r>
      <w:r w:rsidRPr="00451DF4">
        <w:rPr>
          <w:rFonts w:ascii="Times New Roman" w:hAnsi="Times New Roman" w:cs="Times New Roman"/>
        </w:rPr>
        <w:t xml:space="preserve"> do zapytania ofertowego nr </w:t>
      </w:r>
      <w:r w:rsidRPr="00451DF4">
        <w:rPr>
          <w:rFonts w:ascii="Times New Roman" w:hAnsi="Times New Roman" w:cs="Times New Roman"/>
          <w:b/>
          <w:bCs/>
        </w:rPr>
        <w:t>DZPR</w:t>
      </w:r>
      <w:r w:rsidR="003C189A">
        <w:rPr>
          <w:rFonts w:ascii="Times New Roman" w:hAnsi="Times New Roman" w:cs="Times New Roman"/>
          <w:b/>
          <w:bCs/>
        </w:rPr>
        <w:t>.MW.2311.20.</w:t>
      </w:r>
      <w:r w:rsidRPr="00451DF4">
        <w:rPr>
          <w:rFonts w:ascii="Times New Roman" w:hAnsi="Times New Roman" w:cs="Times New Roman"/>
          <w:b/>
        </w:rPr>
        <w:t>2020</w:t>
      </w:r>
    </w:p>
    <w:p w14:paraId="3BB57AD6" w14:textId="77777777" w:rsidR="00957796" w:rsidRPr="00451DF4" w:rsidRDefault="00957796" w:rsidP="00B01B33">
      <w:pPr>
        <w:pStyle w:val="Standard"/>
        <w:spacing w:after="0" w:line="276" w:lineRule="auto"/>
        <w:rPr>
          <w:rFonts w:ascii="Times New Roman" w:hAnsi="Times New Roman" w:cs="Times New Roman"/>
        </w:rPr>
      </w:pPr>
    </w:p>
    <w:p w14:paraId="3C362A53" w14:textId="77777777" w:rsidR="00957796" w:rsidRPr="00451DF4" w:rsidRDefault="00957796" w:rsidP="00B01B33">
      <w:pPr>
        <w:pStyle w:val="Standard"/>
        <w:spacing w:after="0" w:line="276" w:lineRule="auto"/>
        <w:rPr>
          <w:rFonts w:ascii="Times New Roman" w:hAnsi="Times New Roman" w:cs="Times New Roman"/>
        </w:rPr>
      </w:pPr>
      <w:r w:rsidRPr="00451DF4">
        <w:rPr>
          <w:rFonts w:ascii="Times New Roman" w:hAnsi="Times New Roman" w:cs="Times New Roman"/>
        </w:rPr>
        <w:t>Wzór UMOWY Nr ................................................</w:t>
      </w:r>
    </w:p>
    <w:p w14:paraId="303A7C32" w14:textId="77777777" w:rsidR="00957796" w:rsidRPr="00451DF4" w:rsidRDefault="00957796" w:rsidP="00B01B33">
      <w:pPr>
        <w:spacing w:line="276" w:lineRule="auto"/>
        <w:rPr>
          <w:rFonts w:ascii="Times New Roman" w:hAnsi="Times New Roman" w:cs="Times New Roman"/>
        </w:rPr>
      </w:pPr>
    </w:p>
    <w:p w14:paraId="5967F19A" w14:textId="467C78FE" w:rsidR="00957796" w:rsidRPr="00451DF4" w:rsidRDefault="00957796" w:rsidP="00B01B33">
      <w:pPr>
        <w:spacing w:line="276" w:lineRule="auto"/>
        <w:rPr>
          <w:rFonts w:ascii="Times New Roman" w:hAnsi="Times New Roman" w:cs="Times New Roman"/>
        </w:rPr>
      </w:pPr>
      <w:r w:rsidRPr="00451DF4">
        <w:rPr>
          <w:rFonts w:ascii="Times New Roman" w:hAnsi="Times New Roman" w:cs="Times New Roman"/>
        </w:rPr>
        <w:t>zawarta w dniu ……………… 2020 r. w Lublinie pomiędzy:</w:t>
      </w:r>
    </w:p>
    <w:p w14:paraId="03AC8594" w14:textId="77777777" w:rsidR="00957796" w:rsidRPr="00451DF4" w:rsidRDefault="00957796" w:rsidP="00B01B33">
      <w:pPr>
        <w:spacing w:after="0" w:line="276" w:lineRule="auto"/>
        <w:jc w:val="both"/>
        <w:rPr>
          <w:rFonts w:ascii="Times New Roman" w:eastAsia="Times New Roman" w:hAnsi="Times New Roman" w:cs="Times New Roman"/>
          <w:b/>
          <w:bCs/>
          <w:lang w:eastAsia="pl-PL"/>
        </w:rPr>
      </w:pPr>
      <w:r w:rsidRPr="00451DF4">
        <w:rPr>
          <w:rFonts w:ascii="Times New Roman" w:eastAsia="Times New Roman" w:hAnsi="Times New Roman" w:cs="Times New Roman"/>
          <w:b/>
          <w:bCs/>
          <w:lang w:eastAsia="pl-PL"/>
        </w:rPr>
        <w:t>Województwem Lubelskim z siedzibą w Lublinie</w:t>
      </w:r>
    </w:p>
    <w:p w14:paraId="0C8D3012" w14:textId="77777777" w:rsidR="00957796" w:rsidRPr="00451DF4" w:rsidRDefault="00957796" w:rsidP="00B01B33">
      <w:pPr>
        <w:spacing w:after="0" w:line="276" w:lineRule="auto"/>
        <w:jc w:val="both"/>
        <w:rPr>
          <w:rFonts w:ascii="Times New Roman" w:eastAsia="Times New Roman" w:hAnsi="Times New Roman" w:cs="Times New Roman"/>
          <w:lang w:eastAsia="pl-PL"/>
        </w:rPr>
      </w:pPr>
      <w:r w:rsidRPr="00451DF4">
        <w:rPr>
          <w:rFonts w:ascii="Times New Roman" w:eastAsia="Times New Roman" w:hAnsi="Times New Roman" w:cs="Times New Roman"/>
          <w:lang w:eastAsia="pl-PL"/>
        </w:rPr>
        <w:t xml:space="preserve">Adres: Artura Grottgera 4, 20-029 Lublin </w:t>
      </w:r>
      <w:r w:rsidRPr="00451DF4">
        <w:rPr>
          <w:rFonts w:ascii="Times New Roman" w:eastAsia="Times New Roman" w:hAnsi="Times New Roman" w:cs="Times New Roman"/>
          <w:lang w:eastAsia="pl-PL"/>
        </w:rPr>
        <w:tab/>
        <w:t xml:space="preserve"> </w:t>
      </w:r>
    </w:p>
    <w:p w14:paraId="1F79E9F3" w14:textId="77777777" w:rsidR="00957796" w:rsidRPr="00451DF4" w:rsidRDefault="00957796" w:rsidP="00B01B33">
      <w:pPr>
        <w:spacing w:after="0" w:line="276" w:lineRule="auto"/>
        <w:jc w:val="both"/>
        <w:rPr>
          <w:rFonts w:ascii="Times New Roman" w:eastAsia="Times New Roman" w:hAnsi="Times New Roman" w:cs="Times New Roman"/>
          <w:lang w:eastAsia="pl-PL"/>
        </w:rPr>
      </w:pPr>
      <w:r w:rsidRPr="00451DF4">
        <w:rPr>
          <w:rFonts w:ascii="Times New Roman" w:eastAsia="Times New Roman" w:hAnsi="Times New Roman" w:cs="Times New Roman"/>
          <w:lang w:eastAsia="pl-PL"/>
        </w:rPr>
        <w:t>NIP Województwa Lubelskiego w Lublinie: 712-29-04-545</w:t>
      </w:r>
    </w:p>
    <w:p w14:paraId="2310C6BA" w14:textId="77777777" w:rsidR="00957796" w:rsidRPr="00451DF4" w:rsidRDefault="00957796" w:rsidP="00B01B33">
      <w:pPr>
        <w:spacing w:after="0" w:line="276" w:lineRule="auto"/>
        <w:jc w:val="both"/>
        <w:rPr>
          <w:rFonts w:ascii="Times New Roman" w:eastAsia="Times New Roman" w:hAnsi="Times New Roman" w:cs="Times New Roman"/>
          <w:lang w:eastAsia="pl-PL"/>
        </w:rPr>
      </w:pPr>
      <w:r w:rsidRPr="00451DF4">
        <w:rPr>
          <w:rFonts w:ascii="Times New Roman" w:eastAsia="Times New Roman" w:hAnsi="Times New Roman" w:cs="Times New Roman"/>
          <w:lang w:eastAsia="pl-PL"/>
        </w:rPr>
        <w:t>REGON 431019170</w:t>
      </w:r>
    </w:p>
    <w:p w14:paraId="55A490EE" w14:textId="77777777" w:rsidR="00957796" w:rsidRPr="00451DF4" w:rsidRDefault="00957796" w:rsidP="00B01B33">
      <w:pPr>
        <w:spacing w:after="0" w:line="276" w:lineRule="auto"/>
        <w:jc w:val="both"/>
        <w:rPr>
          <w:rFonts w:ascii="Times New Roman" w:eastAsia="Times New Roman" w:hAnsi="Times New Roman" w:cs="Times New Roman"/>
          <w:lang w:eastAsia="pl-PL"/>
        </w:rPr>
      </w:pPr>
      <w:r w:rsidRPr="00451DF4">
        <w:rPr>
          <w:rFonts w:ascii="Times New Roman" w:eastAsia="Times New Roman" w:hAnsi="Times New Roman" w:cs="Times New Roman"/>
          <w:lang w:eastAsia="pl-PL"/>
        </w:rPr>
        <w:t xml:space="preserve">Odbiorcą usługi jest </w:t>
      </w:r>
    </w:p>
    <w:p w14:paraId="2558DF9E" w14:textId="77777777" w:rsidR="00957796" w:rsidRPr="00451DF4" w:rsidRDefault="00957796" w:rsidP="00B01B33">
      <w:pPr>
        <w:spacing w:after="0" w:line="276" w:lineRule="auto"/>
        <w:jc w:val="both"/>
        <w:rPr>
          <w:rFonts w:ascii="Times New Roman" w:eastAsia="Times New Roman" w:hAnsi="Times New Roman" w:cs="Times New Roman"/>
          <w:b/>
          <w:bCs/>
          <w:lang w:eastAsia="pl-PL"/>
        </w:rPr>
      </w:pPr>
      <w:r w:rsidRPr="00451DF4">
        <w:rPr>
          <w:rFonts w:ascii="Times New Roman" w:eastAsia="Times New Roman" w:hAnsi="Times New Roman" w:cs="Times New Roman"/>
          <w:b/>
          <w:bCs/>
          <w:lang w:eastAsia="pl-PL"/>
        </w:rPr>
        <w:t xml:space="preserve">Regionalny Ośrodek Polityki Społecznej w Lublinie </w:t>
      </w:r>
    </w:p>
    <w:p w14:paraId="5D876C1D" w14:textId="77777777" w:rsidR="00957796" w:rsidRPr="00451DF4" w:rsidRDefault="00957796" w:rsidP="00B01B33">
      <w:pPr>
        <w:spacing w:after="0" w:line="276" w:lineRule="auto"/>
        <w:jc w:val="both"/>
        <w:rPr>
          <w:rFonts w:ascii="Times New Roman" w:eastAsia="Times New Roman" w:hAnsi="Times New Roman" w:cs="Times New Roman"/>
          <w:lang w:eastAsia="pl-PL"/>
        </w:rPr>
      </w:pPr>
      <w:r w:rsidRPr="00451DF4">
        <w:rPr>
          <w:rFonts w:ascii="Times New Roman" w:eastAsia="Times New Roman" w:hAnsi="Times New Roman" w:cs="Times New Roman"/>
          <w:lang w:eastAsia="pl-PL"/>
        </w:rPr>
        <w:t>Adres: ul. Diamentowa 2, 20-447 Lublin,</w:t>
      </w:r>
    </w:p>
    <w:p w14:paraId="2F4B8BD3" w14:textId="1874A49F" w:rsidR="00957796" w:rsidRPr="00451DF4" w:rsidRDefault="00957796" w:rsidP="00B01B33">
      <w:pPr>
        <w:spacing w:after="0" w:line="276" w:lineRule="auto"/>
        <w:jc w:val="both"/>
        <w:rPr>
          <w:rFonts w:ascii="Times New Roman" w:eastAsia="Times New Roman" w:hAnsi="Times New Roman" w:cs="Times New Roman"/>
          <w:lang w:eastAsia="pl-PL"/>
        </w:rPr>
      </w:pPr>
      <w:r w:rsidRPr="00451DF4">
        <w:rPr>
          <w:rFonts w:ascii="Times New Roman" w:eastAsia="Times New Roman" w:hAnsi="Times New Roman" w:cs="Times New Roman"/>
          <w:lang w:eastAsia="pl-PL"/>
        </w:rPr>
        <w:t>reprezentowanym przez:</w:t>
      </w:r>
    </w:p>
    <w:p w14:paraId="4DDC36A9" w14:textId="4560E841" w:rsidR="00957796" w:rsidRPr="00451DF4" w:rsidRDefault="00957796" w:rsidP="00B01B33">
      <w:pPr>
        <w:spacing w:after="0" w:line="276" w:lineRule="auto"/>
        <w:jc w:val="both"/>
        <w:rPr>
          <w:rFonts w:ascii="Times New Roman" w:eastAsia="Times New Roman" w:hAnsi="Times New Roman" w:cs="Times New Roman"/>
          <w:lang w:eastAsia="pl-PL"/>
        </w:rPr>
      </w:pPr>
      <w:r w:rsidRPr="00451DF4">
        <w:rPr>
          <w:rFonts w:ascii="Times New Roman" w:eastAsia="Times New Roman" w:hAnsi="Times New Roman" w:cs="Times New Roman"/>
          <w:lang w:eastAsia="pl-PL"/>
        </w:rPr>
        <w:t>……………………………………………….</w:t>
      </w:r>
    </w:p>
    <w:p w14:paraId="2C43A548" w14:textId="77777777" w:rsidR="00957796" w:rsidRPr="00451DF4" w:rsidRDefault="00957796" w:rsidP="00B01B33">
      <w:pPr>
        <w:spacing w:after="0" w:line="276" w:lineRule="auto"/>
        <w:jc w:val="both"/>
        <w:rPr>
          <w:rFonts w:ascii="Times New Roman" w:eastAsia="Times New Roman" w:hAnsi="Times New Roman" w:cs="Times New Roman"/>
          <w:b/>
          <w:bCs/>
          <w:lang w:eastAsia="pl-PL"/>
        </w:rPr>
      </w:pPr>
      <w:r w:rsidRPr="00451DF4">
        <w:rPr>
          <w:rFonts w:ascii="Times New Roman" w:eastAsia="Times New Roman" w:hAnsi="Times New Roman" w:cs="Times New Roman"/>
          <w:lang w:eastAsia="pl-PL"/>
        </w:rPr>
        <w:t xml:space="preserve">zwanym dalej </w:t>
      </w:r>
      <w:r w:rsidRPr="00451DF4">
        <w:rPr>
          <w:rFonts w:ascii="Times New Roman" w:eastAsia="Times New Roman" w:hAnsi="Times New Roman" w:cs="Times New Roman"/>
          <w:b/>
          <w:bCs/>
          <w:lang w:eastAsia="pl-PL"/>
        </w:rPr>
        <w:t xml:space="preserve">Zamawiającym </w:t>
      </w:r>
    </w:p>
    <w:p w14:paraId="3A28832A" w14:textId="6B61C825" w:rsidR="00957796" w:rsidRPr="00451DF4" w:rsidRDefault="00957796" w:rsidP="00B01B33">
      <w:pPr>
        <w:spacing w:after="0" w:line="276" w:lineRule="auto"/>
        <w:jc w:val="both"/>
        <w:rPr>
          <w:rFonts w:ascii="Times New Roman" w:eastAsia="Times New Roman" w:hAnsi="Times New Roman" w:cs="Times New Roman"/>
          <w:lang w:eastAsia="pl-PL"/>
        </w:rPr>
      </w:pPr>
      <w:r w:rsidRPr="00451DF4">
        <w:rPr>
          <w:rFonts w:ascii="Times New Roman" w:eastAsia="Times New Roman" w:hAnsi="Times New Roman" w:cs="Times New Roman"/>
          <w:lang w:eastAsia="pl-PL"/>
        </w:rPr>
        <w:t>a</w:t>
      </w:r>
    </w:p>
    <w:p w14:paraId="21481BD2" w14:textId="0F04BAF5" w:rsidR="00957796" w:rsidRPr="00451DF4" w:rsidRDefault="00957796" w:rsidP="00B01B33">
      <w:pPr>
        <w:spacing w:after="0" w:line="276" w:lineRule="auto"/>
        <w:jc w:val="both"/>
        <w:rPr>
          <w:rFonts w:ascii="Times New Roman" w:eastAsia="Times New Roman" w:hAnsi="Times New Roman" w:cs="Times New Roman"/>
          <w:lang w:eastAsia="pl-PL"/>
        </w:rPr>
      </w:pPr>
      <w:r w:rsidRPr="00451DF4">
        <w:rPr>
          <w:rFonts w:ascii="Times New Roman" w:eastAsia="Times New Roman" w:hAnsi="Times New Roman" w:cs="Times New Roman"/>
          <w:lang w:eastAsia="pl-PL"/>
        </w:rPr>
        <w:t>…………………………………………</w:t>
      </w:r>
    </w:p>
    <w:p w14:paraId="4384F3F0" w14:textId="1D876F64" w:rsidR="00957796" w:rsidRPr="00451DF4" w:rsidRDefault="00957796" w:rsidP="00B01B33">
      <w:pPr>
        <w:spacing w:after="0" w:line="276" w:lineRule="auto"/>
        <w:jc w:val="both"/>
        <w:rPr>
          <w:rFonts w:ascii="Times New Roman" w:eastAsia="Times New Roman" w:hAnsi="Times New Roman" w:cs="Times New Roman"/>
          <w:lang w:eastAsia="pl-PL"/>
        </w:rPr>
      </w:pPr>
      <w:r w:rsidRPr="00451DF4">
        <w:rPr>
          <w:rFonts w:ascii="Times New Roman" w:eastAsia="Times New Roman" w:hAnsi="Times New Roman" w:cs="Times New Roman"/>
          <w:lang w:eastAsia="pl-PL"/>
        </w:rPr>
        <w:t xml:space="preserve">Zwanym dalej </w:t>
      </w:r>
      <w:r w:rsidRPr="00451DF4">
        <w:rPr>
          <w:rFonts w:ascii="Times New Roman" w:eastAsia="Times New Roman" w:hAnsi="Times New Roman" w:cs="Times New Roman"/>
          <w:b/>
          <w:bCs/>
          <w:lang w:eastAsia="pl-PL"/>
        </w:rPr>
        <w:t>Wykonawcą</w:t>
      </w:r>
    </w:p>
    <w:p w14:paraId="102E639E" w14:textId="31BAEC57" w:rsidR="00957796" w:rsidRPr="00451DF4" w:rsidRDefault="00957796" w:rsidP="00B01B33">
      <w:pPr>
        <w:spacing w:line="276" w:lineRule="auto"/>
        <w:jc w:val="center"/>
        <w:rPr>
          <w:rFonts w:ascii="Times New Roman" w:hAnsi="Times New Roman" w:cs="Times New Roman"/>
        </w:rPr>
      </w:pPr>
    </w:p>
    <w:p w14:paraId="2C8730CD" w14:textId="3B730B91" w:rsidR="00957796" w:rsidRPr="00451DF4" w:rsidRDefault="005E7C37" w:rsidP="0046051A">
      <w:pPr>
        <w:spacing w:line="276" w:lineRule="auto"/>
        <w:jc w:val="both"/>
        <w:rPr>
          <w:rFonts w:ascii="Times New Roman" w:eastAsia="Calibri" w:hAnsi="Times New Roman" w:cs="Times New Roman"/>
          <w:kern w:val="3"/>
        </w:rPr>
      </w:pPr>
      <w:r w:rsidRPr="00451DF4">
        <w:rPr>
          <w:rFonts w:ascii="Times New Roman" w:hAnsi="Times New Roman" w:cs="Times New Roman"/>
        </w:rPr>
        <w:t xml:space="preserve">Niniejsza umowa zostaje zawarta w </w:t>
      </w:r>
      <w:r w:rsidR="00151296" w:rsidRPr="00451DF4">
        <w:rPr>
          <w:rFonts w:ascii="Times New Roman" w:hAnsi="Times New Roman" w:cs="Times New Roman"/>
        </w:rPr>
        <w:t xml:space="preserve">wyniku przeprowadzenia postępowania zgodnie z zasadą konkurencyjności, </w:t>
      </w:r>
      <w:bookmarkStart w:id="0" w:name="_Hlk56670012"/>
      <w:r w:rsidR="00151296" w:rsidRPr="00451DF4">
        <w:rPr>
          <w:rFonts w:ascii="Times New Roman" w:hAnsi="Times New Roman" w:cs="Times New Roman"/>
        </w:rPr>
        <w:t xml:space="preserve">o której mowa w </w:t>
      </w:r>
      <w:r w:rsidR="00A60B92" w:rsidRPr="00A60B92">
        <w:rPr>
          <w:rFonts w:ascii="Times New Roman" w:hAnsi="Times New Roman" w:cs="Times New Roman"/>
        </w:rPr>
        <w:t>Wytyczn</w:t>
      </w:r>
      <w:r w:rsidR="00A60B92">
        <w:rPr>
          <w:rFonts w:ascii="Times New Roman" w:hAnsi="Times New Roman" w:cs="Times New Roman"/>
        </w:rPr>
        <w:t>ych</w:t>
      </w:r>
      <w:r w:rsidR="00A60B92" w:rsidRPr="00A60B92">
        <w:rPr>
          <w:rFonts w:ascii="Times New Roman" w:hAnsi="Times New Roman" w:cs="Times New Roman"/>
        </w:rPr>
        <w:t xml:space="preserve"> w zakresie kwalifikowalności wydatków w ramach Europejskiego Funduszu Rozwoju Regionalnego, Europejskiego Funduszu Społecznego oraz Funduszu Spójności na lata 2014-2020</w:t>
      </w:r>
      <w:bookmarkEnd w:id="0"/>
      <w:r w:rsidR="00151296" w:rsidRPr="00451DF4">
        <w:rPr>
          <w:rFonts w:ascii="Times New Roman" w:hAnsi="Times New Roman" w:cs="Times New Roman"/>
        </w:rPr>
        <w:t xml:space="preserve"> </w:t>
      </w:r>
      <w:r w:rsidR="00151296" w:rsidRPr="00451DF4">
        <w:rPr>
          <w:rFonts w:ascii="Times New Roman" w:hAnsi="Times New Roman" w:cs="Times New Roman"/>
          <w:b/>
        </w:rPr>
        <w:t>w ramach realizacji projektu pn. „Liderzy kooperacji</w:t>
      </w:r>
      <w:r w:rsidR="00414E3B">
        <w:rPr>
          <w:rFonts w:ascii="Times New Roman" w:hAnsi="Times New Roman" w:cs="Times New Roman"/>
          <w:b/>
        </w:rPr>
        <w:t>”</w:t>
      </w:r>
      <w:r w:rsidR="00414E3B">
        <w:rPr>
          <w:rFonts w:ascii="Times New Roman" w:eastAsia="Calibri" w:hAnsi="Times New Roman" w:cs="Times New Roman"/>
          <w:kern w:val="3"/>
        </w:rPr>
        <w:t>.</w:t>
      </w:r>
    </w:p>
    <w:p w14:paraId="78BDD89C" w14:textId="7C9E0C04" w:rsidR="00151296" w:rsidRPr="00451DF4" w:rsidRDefault="00151296" w:rsidP="00B01B33">
      <w:pPr>
        <w:spacing w:line="276" w:lineRule="auto"/>
        <w:jc w:val="both"/>
        <w:rPr>
          <w:rFonts w:ascii="Times New Roman" w:hAnsi="Times New Roman" w:cs="Times New Roman"/>
        </w:rPr>
      </w:pPr>
      <w:r w:rsidRPr="00451DF4">
        <w:rPr>
          <w:rFonts w:ascii="Times New Roman" w:hAnsi="Times New Roman" w:cs="Times New Roman"/>
        </w:rPr>
        <w:t>Umowa jest finansowana ze środków Unii Europejskiej w ramach Europejskiego Funduszu Społecznego.</w:t>
      </w:r>
    </w:p>
    <w:p w14:paraId="1DE722E8" w14:textId="5EB04D02" w:rsidR="00A3760E" w:rsidRPr="00451DF4" w:rsidRDefault="00A3760E" w:rsidP="00B01B33">
      <w:pPr>
        <w:spacing w:line="276" w:lineRule="auto"/>
        <w:jc w:val="center"/>
        <w:rPr>
          <w:rFonts w:ascii="Times New Roman" w:hAnsi="Times New Roman" w:cs="Times New Roman"/>
        </w:rPr>
      </w:pPr>
      <w:r w:rsidRPr="00451DF4">
        <w:rPr>
          <w:rFonts w:ascii="Times New Roman" w:hAnsi="Times New Roman" w:cs="Times New Roman"/>
        </w:rPr>
        <w:t>§ 1</w:t>
      </w:r>
    </w:p>
    <w:p w14:paraId="7AF6FAE1" w14:textId="478F8474" w:rsidR="009851E7" w:rsidRPr="00451DF4" w:rsidRDefault="00A3760E" w:rsidP="00B01B33">
      <w:pPr>
        <w:pStyle w:val="Akapitzlist"/>
        <w:numPr>
          <w:ilvl w:val="0"/>
          <w:numId w:val="1"/>
        </w:numPr>
        <w:spacing w:line="276" w:lineRule="auto"/>
        <w:jc w:val="both"/>
        <w:rPr>
          <w:rFonts w:ascii="Times New Roman" w:hAnsi="Times New Roman" w:cs="Times New Roman"/>
        </w:rPr>
      </w:pPr>
      <w:r w:rsidRPr="00451DF4">
        <w:rPr>
          <w:rFonts w:ascii="Times New Roman" w:hAnsi="Times New Roman" w:cs="Times New Roman"/>
        </w:rPr>
        <w:t xml:space="preserve">Przedmiotem umowy jest </w:t>
      </w:r>
      <w:r w:rsidRPr="00451DF4">
        <w:rPr>
          <w:rFonts w:ascii="Times New Roman" w:hAnsi="Times New Roman" w:cs="Times New Roman"/>
          <w:b/>
        </w:rPr>
        <w:t>dostawa Testów antygenowych wykrywających antygeny SARS-CoV-2 w materiale z dróg oddechowych</w:t>
      </w:r>
      <w:r w:rsidRPr="00451DF4">
        <w:rPr>
          <w:rFonts w:ascii="Times New Roman" w:hAnsi="Times New Roman" w:cs="Times New Roman"/>
        </w:rPr>
        <w:t>,  zwanych   dalej   testami</w:t>
      </w:r>
      <w:r w:rsidR="009851E7" w:rsidRPr="00451DF4">
        <w:rPr>
          <w:rFonts w:ascii="Times New Roman" w:hAnsi="Times New Roman" w:cs="Times New Roman"/>
        </w:rPr>
        <w:t>.</w:t>
      </w:r>
    </w:p>
    <w:p w14:paraId="369C1D01" w14:textId="53E557FC" w:rsidR="00D11BFB" w:rsidRPr="00451DF4" w:rsidRDefault="009851E7" w:rsidP="00B01B33">
      <w:pPr>
        <w:pStyle w:val="Akapitzlist"/>
        <w:numPr>
          <w:ilvl w:val="0"/>
          <w:numId w:val="1"/>
        </w:numPr>
        <w:spacing w:line="276" w:lineRule="auto"/>
        <w:jc w:val="both"/>
        <w:rPr>
          <w:rFonts w:ascii="Times New Roman" w:hAnsi="Times New Roman" w:cs="Times New Roman"/>
        </w:rPr>
      </w:pPr>
      <w:r w:rsidRPr="00451DF4">
        <w:rPr>
          <w:rFonts w:ascii="Times New Roman" w:hAnsi="Times New Roman" w:cs="Times New Roman"/>
        </w:rPr>
        <w:t>Wykonawca zobowiązany jest dostarczyć testy na swój koszt</w:t>
      </w:r>
      <w:r w:rsidR="00A3760E" w:rsidRPr="00451DF4">
        <w:rPr>
          <w:rFonts w:ascii="Times New Roman" w:hAnsi="Times New Roman" w:cs="Times New Roman"/>
        </w:rPr>
        <w:t xml:space="preserve"> </w:t>
      </w:r>
      <w:r w:rsidR="00465AC0" w:rsidRPr="00451DF4">
        <w:rPr>
          <w:rFonts w:ascii="Times New Roman" w:hAnsi="Times New Roman" w:cs="Times New Roman"/>
        </w:rPr>
        <w:t>na wsk</w:t>
      </w:r>
      <w:r w:rsidR="000F1845" w:rsidRPr="00451DF4">
        <w:rPr>
          <w:rFonts w:ascii="Times New Roman" w:hAnsi="Times New Roman" w:cs="Times New Roman"/>
        </w:rPr>
        <w:t>a</w:t>
      </w:r>
      <w:r w:rsidR="00465AC0" w:rsidRPr="00451DF4">
        <w:rPr>
          <w:rFonts w:ascii="Times New Roman" w:hAnsi="Times New Roman" w:cs="Times New Roman"/>
        </w:rPr>
        <w:t>zany przez Zamawiającego adres</w:t>
      </w:r>
      <w:r w:rsidR="00A3760E" w:rsidRPr="00451DF4">
        <w:rPr>
          <w:rFonts w:ascii="Times New Roman" w:hAnsi="Times New Roman" w:cs="Times New Roman"/>
        </w:rPr>
        <w:t xml:space="preserve">, </w:t>
      </w:r>
      <w:r w:rsidR="00465AC0" w:rsidRPr="00451DF4">
        <w:rPr>
          <w:rFonts w:ascii="Times New Roman" w:hAnsi="Times New Roman" w:cs="Times New Roman"/>
          <w:b/>
        </w:rPr>
        <w:t xml:space="preserve"> w terminie </w:t>
      </w:r>
      <w:r w:rsidR="0046051A">
        <w:rPr>
          <w:rFonts w:ascii="Times New Roman" w:hAnsi="Times New Roman" w:cs="Times New Roman"/>
          <w:b/>
        </w:rPr>
        <w:t>21</w:t>
      </w:r>
      <w:r w:rsidR="00465AC0" w:rsidRPr="00451DF4">
        <w:rPr>
          <w:rFonts w:ascii="Times New Roman" w:hAnsi="Times New Roman" w:cs="Times New Roman"/>
          <w:b/>
        </w:rPr>
        <w:t xml:space="preserve"> dni od dnia podpisania umowy</w:t>
      </w:r>
      <w:r w:rsidR="00A3760E" w:rsidRPr="00451DF4">
        <w:rPr>
          <w:rFonts w:ascii="Times New Roman" w:hAnsi="Times New Roman" w:cs="Times New Roman"/>
        </w:rPr>
        <w:t>.</w:t>
      </w:r>
    </w:p>
    <w:p w14:paraId="089F33A8" w14:textId="23F8A422" w:rsidR="00A3760E" w:rsidRPr="00A60B92" w:rsidRDefault="00A3760E" w:rsidP="002B48FF">
      <w:pPr>
        <w:pStyle w:val="Akapitzlist"/>
        <w:numPr>
          <w:ilvl w:val="0"/>
          <w:numId w:val="1"/>
        </w:numPr>
        <w:spacing w:line="276" w:lineRule="auto"/>
        <w:jc w:val="both"/>
        <w:rPr>
          <w:rFonts w:ascii="Times New Roman" w:hAnsi="Times New Roman" w:cs="Times New Roman"/>
        </w:rPr>
      </w:pPr>
      <w:r w:rsidRPr="00A60B92">
        <w:rPr>
          <w:rFonts w:ascii="Times New Roman" w:hAnsi="Times New Roman" w:cs="Times New Roman"/>
        </w:rPr>
        <w:t xml:space="preserve">Szczegółowy opis </w:t>
      </w:r>
      <w:r w:rsidR="000F1845" w:rsidRPr="00A60B92">
        <w:rPr>
          <w:rFonts w:ascii="Times New Roman" w:hAnsi="Times New Roman" w:cs="Times New Roman"/>
        </w:rPr>
        <w:t xml:space="preserve">przedmiotu zamówienia </w:t>
      </w:r>
      <w:r w:rsidR="00A60B92" w:rsidRPr="00A60B92">
        <w:rPr>
          <w:rFonts w:ascii="Times New Roman" w:hAnsi="Times New Roman" w:cs="Times New Roman"/>
        </w:rPr>
        <w:t xml:space="preserve">oraz wymagania dotyczące dostawy </w:t>
      </w:r>
      <w:r w:rsidR="000F1845" w:rsidRPr="00A60B92">
        <w:rPr>
          <w:rFonts w:ascii="Times New Roman" w:hAnsi="Times New Roman" w:cs="Times New Roman"/>
        </w:rPr>
        <w:t>został</w:t>
      </w:r>
      <w:r w:rsidR="00A60B92" w:rsidRPr="00A60B92">
        <w:rPr>
          <w:rFonts w:ascii="Times New Roman" w:hAnsi="Times New Roman" w:cs="Times New Roman"/>
        </w:rPr>
        <w:t>y</w:t>
      </w:r>
      <w:r w:rsidR="000F1845" w:rsidRPr="00A60B92">
        <w:rPr>
          <w:rFonts w:ascii="Times New Roman" w:hAnsi="Times New Roman" w:cs="Times New Roman"/>
        </w:rPr>
        <w:t xml:space="preserve"> określon</w:t>
      </w:r>
      <w:r w:rsidR="00A60B92" w:rsidRPr="00A60B92">
        <w:rPr>
          <w:rFonts w:ascii="Times New Roman" w:hAnsi="Times New Roman" w:cs="Times New Roman"/>
        </w:rPr>
        <w:t>e</w:t>
      </w:r>
      <w:r w:rsidR="000F1845" w:rsidRPr="00A60B92">
        <w:rPr>
          <w:rFonts w:ascii="Times New Roman" w:hAnsi="Times New Roman" w:cs="Times New Roman"/>
        </w:rPr>
        <w:t xml:space="preserve"> w Opisie Przedmiotu Zamówienia stanowiącym Załącznik nr</w:t>
      </w:r>
      <w:r w:rsidR="0081067D">
        <w:rPr>
          <w:rFonts w:ascii="Times New Roman" w:hAnsi="Times New Roman" w:cs="Times New Roman"/>
        </w:rPr>
        <w:t xml:space="preserve"> 2</w:t>
      </w:r>
      <w:r w:rsidR="000F1845" w:rsidRPr="00A60B92">
        <w:rPr>
          <w:rFonts w:ascii="Times New Roman" w:hAnsi="Times New Roman" w:cs="Times New Roman"/>
        </w:rPr>
        <w:t xml:space="preserve"> do niniejszej umowy.</w:t>
      </w:r>
      <w:r w:rsidRPr="00A60B92">
        <w:rPr>
          <w:rFonts w:ascii="Times New Roman" w:hAnsi="Times New Roman" w:cs="Times New Roman"/>
        </w:rPr>
        <w:t xml:space="preserve"> </w:t>
      </w:r>
    </w:p>
    <w:p w14:paraId="41D61A51" w14:textId="77777777" w:rsidR="006408D2" w:rsidRPr="00451DF4" w:rsidRDefault="006408D2" w:rsidP="00B01B33">
      <w:pPr>
        <w:pStyle w:val="Akapitzlist"/>
        <w:spacing w:line="276" w:lineRule="auto"/>
        <w:jc w:val="center"/>
        <w:rPr>
          <w:rFonts w:ascii="Times New Roman" w:hAnsi="Times New Roman" w:cs="Times New Roman"/>
        </w:rPr>
      </w:pPr>
    </w:p>
    <w:p w14:paraId="28FFE31C" w14:textId="735B75A0" w:rsidR="00A3760E" w:rsidRPr="00451DF4" w:rsidRDefault="00A3760E" w:rsidP="00B01B33">
      <w:pPr>
        <w:pStyle w:val="Akapitzlist"/>
        <w:spacing w:line="276" w:lineRule="auto"/>
        <w:jc w:val="center"/>
        <w:rPr>
          <w:rFonts w:ascii="Times New Roman" w:hAnsi="Times New Roman" w:cs="Times New Roman"/>
        </w:rPr>
      </w:pPr>
      <w:r w:rsidRPr="00451DF4">
        <w:rPr>
          <w:rFonts w:ascii="Times New Roman" w:hAnsi="Times New Roman" w:cs="Times New Roman"/>
        </w:rPr>
        <w:t>§ 2</w:t>
      </w:r>
    </w:p>
    <w:p w14:paraId="2E43D87D" w14:textId="53BC1FFC" w:rsidR="00895626" w:rsidRDefault="00A3760E" w:rsidP="00B01B33">
      <w:pPr>
        <w:pStyle w:val="Akapitzlist"/>
        <w:numPr>
          <w:ilvl w:val="0"/>
          <w:numId w:val="2"/>
        </w:numPr>
        <w:spacing w:line="276" w:lineRule="auto"/>
        <w:jc w:val="both"/>
        <w:rPr>
          <w:rFonts w:ascii="Times New Roman" w:hAnsi="Times New Roman" w:cs="Times New Roman"/>
        </w:rPr>
      </w:pPr>
      <w:r w:rsidRPr="00451DF4">
        <w:rPr>
          <w:rFonts w:ascii="Times New Roman" w:hAnsi="Times New Roman" w:cs="Times New Roman"/>
        </w:rPr>
        <w:t>Wartość  umowy  wynika  z  oferty  Wykonawcy</w:t>
      </w:r>
      <w:r w:rsidR="00745BD2" w:rsidRPr="00D35299">
        <w:rPr>
          <w:rFonts w:ascii="Times New Roman" w:hAnsi="Times New Roman" w:cs="Times New Roman"/>
          <w:sz w:val="24"/>
          <w:szCs w:val="24"/>
        </w:rPr>
        <w:t xml:space="preserve">, stanowiącej </w:t>
      </w:r>
      <w:r w:rsidR="00745BD2" w:rsidRPr="00FA0D6E">
        <w:rPr>
          <w:rFonts w:ascii="Times New Roman" w:hAnsi="Times New Roman" w:cs="Times New Roman"/>
        </w:rPr>
        <w:t>Załącznik nr 1</w:t>
      </w:r>
      <w:r w:rsidR="00745BD2" w:rsidRPr="00FA0D6E">
        <w:rPr>
          <w:rFonts w:ascii="Times New Roman" w:hAnsi="Times New Roman" w:cs="Times New Roman"/>
          <w:sz w:val="24"/>
          <w:szCs w:val="24"/>
        </w:rPr>
        <w:t xml:space="preserve"> </w:t>
      </w:r>
      <w:r w:rsidR="00745BD2" w:rsidRPr="00FA0D6E">
        <w:rPr>
          <w:rFonts w:ascii="Times New Roman" w:hAnsi="Times New Roman" w:cs="Times New Roman"/>
        </w:rPr>
        <w:t>do niniejszej umowy</w:t>
      </w:r>
      <w:r w:rsidRPr="00FA0D6E">
        <w:rPr>
          <w:rFonts w:ascii="Times New Roman" w:hAnsi="Times New Roman" w:cs="Times New Roman"/>
        </w:rPr>
        <w:t xml:space="preserve">  i  wynosi  brutto  .............................  zł  (słownie: ..................................................................  złotych),  w  tym:  kwota  netto  w  wysokości ............................. zł (słownie: ............................... złotych) oraz należny podatek VAT</w:t>
      </w:r>
      <w:r w:rsidR="00895626" w:rsidRPr="00FA0D6E">
        <w:rPr>
          <w:rFonts w:ascii="Times New Roman" w:hAnsi="Times New Roman" w:cs="Times New Roman"/>
        </w:rPr>
        <w:t>.</w:t>
      </w:r>
    </w:p>
    <w:p w14:paraId="7323F630" w14:textId="774D8619" w:rsidR="003C189A" w:rsidRDefault="003C189A" w:rsidP="003C189A">
      <w:pPr>
        <w:spacing w:line="276" w:lineRule="auto"/>
        <w:jc w:val="both"/>
        <w:rPr>
          <w:rFonts w:ascii="Times New Roman" w:hAnsi="Times New Roman" w:cs="Times New Roman"/>
        </w:rPr>
      </w:pPr>
    </w:p>
    <w:p w14:paraId="741E5FF2" w14:textId="4C53B249" w:rsidR="003C189A" w:rsidRDefault="003C189A" w:rsidP="003C189A">
      <w:pPr>
        <w:spacing w:line="276" w:lineRule="auto"/>
        <w:jc w:val="both"/>
        <w:rPr>
          <w:rFonts w:ascii="Times New Roman" w:hAnsi="Times New Roman" w:cs="Times New Roman"/>
        </w:rPr>
      </w:pPr>
    </w:p>
    <w:p w14:paraId="41EB7F99" w14:textId="77777777" w:rsidR="003C189A" w:rsidRPr="003C189A" w:rsidRDefault="003C189A" w:rsidP="003C189A">
      <w:pPr>
        <w:spacing w:line="276" w:lineRule="auto"/>
        <w:jc w:val="both"/>
        <w:rPr>
          <w:rFonts w:ascii="Times New Roman" w:hAnsi="Times New Roman" w:cs="Times New Roman"/>
        </w:rPr>
      </w:pPr>
    </w:p>
    <w:p w14:paraId="1DB0C6BB" w14:textId="29D43C69" w:rsidR="00A3760E" w:rsidRDefault="00895626" w:rsidP="00895626">
      <w:pPr>
        <w:pStyle w:val="Akapitzlist"/>
        <w:spacing w:line="276" w:lineRule="auto"/>
        <w:jc w:val="both"/>
        <w:rPr>
          <w:rFonts w:ascii="Times New Roman" w:hAnsi="Times New Roman" w:cs="Times New Roman"/>
        </w:rPr>
      </w:pPr>
      <w:r w:rsidRPr="00FA0D6E">
        <w:rPr>
          <w:rFonts w:ascii="Times New Roman" w:hAnsi="Times New Roman" w:cs="Times New Roman"/>
        </w:rPr>
        <w:t>Cena za jeden test brutto …………………… zł, kwota  netto w wysokości ……. Zł (słownie: ……………. złotych) oraz należy podatek VAT.</w:t>
      </w:r>
    </w:p>
    <w:p w14:paraId="5BB60A4A" w14:textId="5C80BCA9" w:rsidR="00F81586" w:rsidRPr="00451DF4" w:rsidRDefault="00A3760E" w:rsidP="00B01B33">
      <w:pPr>
        <w:pStyle w:val="Akapitzlist"/>
        <w:numPr>
          <w:ilvl w:val="0"/>
          <w:numId w:val="2"/>
        </w:numPr>
        <w:spacing w:line="276" w:lineRule="auto"/>
        <w:jc w:val="both"/>
        <w:rPr>
          <w:rFonts w:ascii="Times New Roman" w:hAnsi="Times New Roman" w:cs="Times New Roman"/>
        </w:rPr>
      </w:pPr>
      <w:r w:rsidRPr="00451DF4">
        <w:rPr>
          <w:rFonts w:ascii="Times New Roman" w:hAnsi="Times New Roman" w:cs="Times New Roman"/>
        </w:rPr>
        <w:t xml:space="preserve">Wynagrodzenie,  o którym mowa w ust. 1 będzie płatne w terminie </w:t>
      </w:r>
      <w:r w:rsidR="00A60B92">
        <w:rPr>
          <w:rFonts w:ascii="Times New Roman" w:hAnsi="Times New Roman" w:cs="Times New Roman"/>
        </w:rPr>
        <w:t>30</w:t>
      </w:r>
      <w:r w:rsidRPr="00451DF4">
        <w:rPr>
          <w:rFonts w:ascii="Times New Roman" w:hAnsi="Times New Roman" w:cs="Times New Roman"/>
        </w:rPr>
        <w:t xml:space="preserve"> dni od dnia dostarczenia prawidłowo wystawionej </w:t>
      </w:r>
      <w:r w:rsidRPr="00FA0D6E">
        <w:rPr>
          <w:rFonts w:ascii="Times New Roman" w:hAnsi="Times New Roman" w:cs="Times New Roman"/>
        </w:rPr>
        <w:t>faktury do siedziby Zamawiającego, na  wskazany</w:t>
      </w:r>
      <w:r w:rsidRPr="00451DF4">
        <w:rPr>
          <w:rFonts w:ascii="Times New Roman" w:hAnsi="Times New Roman" w:cs="Times New Roman"/>
        </w:rPr>
        <w:t xml:space="preserve">  przez  Wykonawcę  rachunek  bankowy.  </w:t>
      </w:r>
    </w:p>
    <w:p w14:paraId="1FE29D7D" w14:textId="1EB47430" w:rsidR="00A3760E" w:rsidRPr="00451DF4" w:rsidRDefault="00A3760E" w:rsidP="00B01B33">
      <w:pPr>
        <w:pStyle w:val="Akapitzlist"/>
        <w:numPr>
          <w:ilvl w:val="0"/>
          <w:numId w:val="2"/>
        </w:numPr>
        <w:spacing w:line="276" w:lineRule="auto"/>
        <w:jc w:val="both"/>
        <w:rPr>
          <w:rFonts w:ascii="Times New Roman" w:hAnsi="Times New Roman" w:cs="Times New Roman"/>
        </w:rPr>
      </w:pPr>
      <w:r w:rsidRPr="00451DF4">
        <w:rPr>
          <w:rFonts w:ascii="Times New Roman" w:hAnsi="Times New Roman" w:cs="Times New Roman"/>
        </w:rPr>
        <w:t xml:space="preserve">Za  termin  zapłaty  uważa  się </w:t>
      </w:r>
      <w:r w:rsidR="00F81586" w:rsidRPr="00451DF4">
        <w:rPr>
          <w:rFonts w:ascii="Times New Roman" w:hAnsi="Times New Roman" w:cs="Times New Roman"/>
        </w:rPr>
        <w:t>dzień</w:t>
      </w:r>
      <w:r w:rsidRPr="00451DF4">
        <w:rPr>
          <w:rFonts w:ascii="Times New Roman" w:hAnsi="Times New Roman" w:cs="Times New Roman"/>
        </w:rPr>
        <w:t xml:space="preserve"> </w:t>
      </w:r>
      <w:r w:rsidR="00F81586" w:rsidRPr="00451DF4">
        <w:rPr>
          <w:rFonts w:ascii="Times New Roman" w:hAnsi="Times New Roman" w:cs="Times New Roman"/>
        </w:rPr>
        <w:t xml:space="preserve">obciążenia </w:t>
      </w:r>
      <w:r w:rsidRPr="00451DF4">
        <w:rPr>
          <w:rFonts w:ascii="Times New Roman" w:hAnsi="Times New Roman" w:cs="Times New Roman"/>
        </w:rPr>
        <w:t>rachunku bankowego Zamawiającego.</w:t>
      </w:r>
    </w:p>
    <w:p w14:paraId="765B2EEA" w14:textId="77777777" w:rsidR="00A3760E" w:rsidRPr="00451DF4" w:rsidRDefault="00A3760E" w:rsidP="00B01B33">
      <w:pPr>
        <w:pStyle w:val="Akapitzlist"/>
        <w:spacing w:line="276" w:lineRule="auto"/>
        <w:jc w:val="center"/>
        <w:rPr>
          <w:rFonts w:ascii="Times New Roman" w:hAnsi="Times New Roman" w:cs="Times New Roman"/>
        </w:rPr>
      </w:pPr>
    </w:p>
    <w:p w14:paraId="52EA6CAC" w14:textId="7B43BF8F" w:rsidR="00A3760E" w:rsidRPr="00451DF4" w:rsidRDefault="00A3760E" w:rsidP="00B01B33">
      <w:pPr>
        <w:pStyle w:val="Akapitzlist"/>
        <w:spacing w:line="276" w:lineRule="auto"/>
        <w:jc w:val="center"/>
        <w:rPr>
          <w:rFonts w:ascii="Times New Roman" w:hAnsi="Times New Roman" w:cs="Times New Roman"/>
        </w:rPr>
      </w:pPr>
      <w:r w:rsidRPr="00451DF4">
        <w:rPr>
          <w:rFonts w:ascii="Times New Roman" w:hAnsi="Times New Roman" w:cs="Times New Roman"/>
        </w:rPr>
        <w:t>§ 3</w:t>
      </w:r>
    </w:p>
    <w:p w14:paraId="34BD952A" w14:textId="77777777" w:rsidR="009851E7" w:rsidRPr="00451DF4" w:rsidRDefault="009851E7" w:rsidP="00B01B33">
      <w:pPr>
        <w:numPr>
          <w:ilvl w:val="0"/>
          <w:numId w:val="3"/>
        </w:numPr>
        <w:spacing w:after="28" w:line="276" w:lineRule="auto"/>
        <w:jc w:val="both"/>
        <w:rPr>
          <w:rFonts w:ascii="Times New Roman" w:hAnsi="Times New Roman" w:cs="Times New Roman"/>
        </w:rPr>
      </w:pPr>
      <w:r w:rsidRPr="00451DF4">
        <w:rPr>
          <w:rFonts w:ascii="Times New Roman" w:hAnsi="Times New Roman" w:cs="Times New Roman"/>
        </w:rPr>
        <w:t xml:space="preserve">Wykonawca zobowiązany jest zawiadomić Zamawiającego co najmniej </w:t>
      </w:r>
      <w:r w:rsidRPr="00451DF4">
        <w:rPr>
          <w:rFonts w:ascii="Times New Roman" w:hAnsi="Times New Roman" w:cs="Times New Roman"/>
          <w:b/>
        </w:rPr>
        <w:t xml:space="preserve">2 dni robocze </w:t>
      </w:r>
      <w:r w:rsidRPr="00451DF4">
        <w:rPr>
          <w:rFonts w:ascii="Times New Roman" w:hAnsi="Times New Roman" w:cs="Times New Roman"/>
        </w:rPr>
        <w:t xml:space="preserve"> wcześniej o planowanym terminie dostarczenia przedmiotu zamówienia. Za dni robocze ustala się dni tygodnia od poniedziałku do piątku, za wyjątkiem dni ustawowo wolnych od pracy.  </w:t>
      </w:r>
    </w:p>
    <w:p w14:paraId="68102CC5" w14:textId="51F7131C" w:rsidR="009851E7" w:rsidRPr="00451DF4" w:rsidRDefault="009851E7" w:rsidP="00B01B33">
      <w:pPr>
        <w:numPr>
          <w:ilvl w:val="0"/>
          <w:numId w:val="3"/>
        </w:numPr>
        <w:spacing w:after="28" w:line="276" w:lineRule="auto"/>
        <w:jc w:val="both"/>
        <w:rPr>
          <w:rFonts w:ascii="Times New Roman" w:hAnsi="Times New Roman" w:cs="Times New Roman"/>
        </w:rPr>
      </w:pPr>
      <w:r w:rsidRPr="00451DF4">
        <w:rPr>
          <w:rFonts w:ascii="Times New Roman" w:hAnsi="Times New Roman" w:cs="Times New Roman"/>
        </w:rPr>
        <w:t xml:space="preserve">Wykonawca ponosi odpowiedzialność za wady i szkody powstałe w czasie transportu przedmiotu zamówienia do miejsca wskazanego przez Zamawiającego. </w:t>
      </w:r>
    </w:p>
    <w:p w14:paraId="1956FA27" w14:textId="0FB005B4" w:rsidR="00A3760E" w:rsidRPr="00451DF4" w:rsidRDefault="00F46417" w:rsidP="00B01B33">
      <w:pPr>
        <w:numPr>
          <w:ilvl w:val="0"/>
          <w:numId w:val="3"/>
        </w:numPr>
        <w:spacing w:after="28" w:line="276" w:lineRule="auto"/>
        <w:jc w:val="both"/>
        <w:rPr>
          <w:rFonts w:ascii="Times New Roman" w:hAnsi="Times New Roman" w:cs="Times New Roman"/>
        </w:rPr>
      </w:pPr>
      <w:r w:rsidRPr="00451DF4">
        <w:rPr>
          <w:rFonts w:ascii="Times New Roman" w:hAnsi="Times New Roman" w:cs="Times New Roman"/>
        </w:rPr>
        <w:t>W przypadku stwierdzenia niezgodności jakościowych lub ilościowych dostawy  z zapytaniem ofertowym i/lub z ofertą Wykonawcy, Wykonawca zobowiązany jest do wymian</w:t>
      </w:r>
      <w:r w:rsidR="00986612" w:rsidRPr="00451DF4">
        <w:rPr>
          <w:rFonts w:ascii="Times New Roman" w:hAnsi="Times New Roman" w:cs="Times New Roman"/>
        </w:rPr>
        <w:t>y</w:t>
      </w:r>
      <w:r w:rsidRPr="00451DF4">
        <w:rPr>
          <w:rFonts w:ascii="Times New Roman" w:hAnsi="Times New Roman" w:cs="Times New Roman"/>
        </w:rPr>
        <w:t xml:space="preserve"> na własny koszt wadliwego przedmiotu zamówienia na wolny od wad, a w przypadku braków ilościowych – do dostarczenia różnicy wynikającej z zapytania ofertowego i oferty Wykonawcy i faktycznie zrealizowanej dostawy w terminie ustalonym przez Zamawiającego. </w:t>
      </w:r>
    </w:p>
    <w:p w14:paraId="04580393" w14:textId="77777777" w:rsidR="00E9767E" w:rsidRPr="00451DF4" w:rsidRDefault="00E9767E" w:rsidP="00B01B33">
      <w:pPr>
        <w:pStyle w:val="Akapitzlist"/>
        <w:numPr>
          <w:ilvl w:val="0"/>
          <w:numId w:val="3"/>
        </w:numPr>
        <w:spacing w:line="276" w:lineRule="auto"/>
        <w:jc w:val="both"/>
        <w:rPr>
          <w:rFonts w:ascii="Times New Roman" w:hAnsi="Times New Roman" w:cs="Times New Roman"/>
        </w:rPr>
      </w:pPr>
      <w:r w:rsidRPr="00451DF4">
        <w:rPr>
          <w:rFonts w:ascii="Times New Roman" w:hAnsi="Times New Roman" w:cs="Times New Roman"/>
        </w:rPr>
        <w:t>Zamawiający zastrzega sobie prawo zwrotu towaru niezgodnego z umową z jednoczesnym wyznaczeniem terminu ponownej dostawy. Uprawnienie to nie narusza prawa Zamawiającego do naliczenia kary umownej, o której mowa w § 6 ust. 1 lit. b.</w:t>
      </w:r>
    </w:p>
    <w:p w14:paraId="2F5C1FC5" w14:textId="44FD380C" w:rsidR="009851E7" w:rsidRPr="00451DF4" w:rsidRDefault="00F46417" w:rsidP="00B01B33">
      <w:pPr>
        <w:pStyle w:val="Akapitzlist"/>
        <w:numPr>
          <w:ilvl w:val="0"/>
          <w:numId w:val="3"/>
        </w:numPr>
        <w:spacing w:line="276" w:lineRule="auto"/>
        <w:jc w:val="both"/>
        <w:rPr>
          <w:rFonts w:ascii="Times New Roman" w:hAnsi="Times New Roman" w:cs="Times New Roman"/>
        </w:rPr>
      </w:pPr>
      <w:r w:rsidRPr="00451DF4">
        <w:rPr>
          <w:rFonts w:ascii="Times New Roman" w:hAnsi="Times New Roman" w:cs="Times New Roman"/>
        </w:rPr>
        <w:t>P</w:t>
      </w:r>
      <w:r w:rsidR="009851E7" w:rsidRPr="00451DF4">
        <w:rPr>
          <w:rFonts w:ascii="Times New Roman" w:hAnsi="Times New Roman" w:cs="Times New Roman"/>
        </w:rPr>
        <w:t xml:space="preserve">odstawą do wystawienia faktury, o której </w:t>
      </w:r>
      <w:r w:rsidR="009851E7" w:rsidRPr="00FA0D6E">
        <w:rPr>
          <w:rFonts w:ascii="Times New Roman" w:hAnsi="Times New Roman" w:cs="Times New Roman"/>
        </w:rPr>
        <w:t>mowa w §2 ust. 2 jest bezusterkowy protokół odbioru przedmiotu zamówienia</w:t>
      </w:r>
      <w:r w:rsidR="00745BD2" w:rsidRPr="00FA0D6E">
        <w:rPr>
          <w:rFonts w:ascii="Times New Roman" w:hAnsi="Times New Roman" w:cs="Times New Roman"/>
        </w:rPr>
        <w:t xml:space="preserve"> którego wzór stanowi - załącznik nr </w:t>
      </w:r>
      <w:r w:rsidR="0081067D" w:rsidRPr="00FA0D6E">
        <w:rPr>
          <w:rFonts w:ascii="Times New Roman" w:hAnsi="Times New Roman" w:cs="Times New Roman"/>
        </w:rPr>
        <w:t>3</w:t>
      </w:r>
      <w:r w:rsidR="00745BD2" w:rsidRPr="00FA0D6E">
        <w:rPr>
          <w:rFonts w:ascii="Times New Roman" w:hAnsi="Times New Roman" w:cs="Times New Roman"/>
        </w:rPr>
        <w:t xml:space="preserve"> do umowy</w:t>
      </w:r>
      <w:r w:rsidRPr="00FA0D6E">
        <w:rPr>
          <w:rFonts w:ascii="Times New Roman" w:hAnsi="Times New Roman" w:cs="Times New Roman"/>
        </w:rPr>
        <w:t>, sporządzony po sprawdzeniu ilości i jakości dostarczonego przedmiotu zamówienia, a następnie</w:t>
      </w:r>
      <w:r w:rsidR="009851E7" w:rsidRPr="00FA0D6E">
        <w:rPr>
          <w:rFonts w:ascii="Times New Roman" w:hAnsi="Times New Roman" w:cs="Times New Roman"/>
        </w:rPr>
        <w:t xml:space="preserve"> podpisany przez obie strony.</w:t>
      </w:r>
    </w:p>
    <w:p w14:paraId="6BA40EDC" w14:textId="77777777" w:rsidR="00B81729" w:rsidRPr="00451DF4" w:rsidRDefault="00B81729" w:rsidP="00B01B33">
      <w:pPr>
        <w:pStyle w:val="Akapitzlist"/>
        <w:numPr>
          <w:ilvl w:val="0"/>
          <w:numId w:val="3"/>
        </w:numPr>
        <w:spacing w:line="276" w:lineRule="auto"/>
        <w:jc w:val="both"/>
        <w:rPr>
          <w:rFonts w:ascii="Times New Roman" w:hAnsi="Times New Roman" w:cs="Times New Roman"/>
        </w:rPr>
      </w:pPr>
      <w:r w:rsidRPr="00451DF4">
        <w:rPr>
          <w:rFonts w:ascii="Times New Roman" w:hAnsi="Times New Roman" w:cs="Times New Roman"/>
        </w:rPr>
        <w:t>Do kontrolowania przebiegu prac objętych Umową, Zamawiający wyznacza:</w:t>
      </w:r>
    </w:p>
    <w:p w14:paraId="0FDB00A4" w14:textId="77777777" w:rsidR="00B81729" w:rsidRPr="00451DF4" w:rsidRDefault="00B81729" w:rsidP="00B01B33">
      <w:pPr>
        <w:pStyle w:val="Akapitzlist"/>
        <w:spacing w:line="276" w:lineRule="auto"/>
        <w:jc w:val="both"/>
        <w:rPr>
          <w:rFonts w:ascii="Times New Roman" w:hAnsi="Times New Roman" w:cs="Times New Roman"/>
        </w:rPr>
      </w:pPr>
      <w:r w:rsidRPr="00451DF4">
        <w:rPr>
          <w:rFonts w:ascii="Times New Roman" w:hAnsi="Times New Roman" w:cs="Times New Roman"/>
        </w:rPr>
        <w:t>1) Panią ……………………………….. tel.: 81 528 76 46;</w:t>
      </w:r>
    </w:p>
    <w:p w14:paraId="5FB44AA6" w14:textId="77777777" w:rsidR="00B81729" w:rsidRPr="00451DF4" w:rsidRDefault="00B81729" w:rsidP="00B01B33">
      <w:pPr>
        <w:pStyle w:val="Akapitzlist"/>
        <w:spacing w:line="276" w:lineRule="auto"/>
        <w:jc w:val="both"/>
        <w:rPr>
          <w:rFonts w:ascii="Times New Roman" w:hAnsi="Times New Roman" w:cs="Times New Roman"/>
        </w:rPr>
      </w:pPr>
      <w:r w:rsidRPr="00451DF4">
        <w:rPr>
          <w:rFonts w:ascii="Times New Roman" w:hAnsi="Times New Roman" w:cs="Times New Roman"/>
        </w:rPr>
        <w:t>2) Panią .................................................. tel.: 81 528 76 46;</w:t>
      </w:r>
    </w:p>
    <w:p w14:paraId="097B879F" w14:textId="10D9D4AA" w:rsidR="00B81729" w:rsidRPr="00451DF4" w:rsidRDefault="00B81729" w:rsidP="00B01B33">
      <w:pPr>
        <w:pStyle w:val="Akapitzlist"/>
        <w:numPr>
          <w:ilvl w:val="0"/>
          <w:numId w:val="3"/>
        </w:numPr>
        <w:spacing w:line="276" w:lineRule="auto"/>
        <w:jc w:val="both"/>
        <w:rPr>
          <w:rFonts w:ascii="Times New Roman" w:hAnsi="Times New Roman" w:cs="Times New Roman"/>
        </w:rPr>
      </w:pPr>
      <w:r w:rsidRPr="00451DF4">
        <w:rPr>
          <w:rFonts w:ascii="Times New Roman" w:hAnsi="Times New Roman" w:cs="Times New Roman"/>
        </w:rPr>
        <w:t xml:space="preserve">Dla skuteczności czynności, o których mowa w ust. 1, wystarczające jest działanie jednej  z osób wymienionych w powyższym ustępie.  </w:t>
      </w:r>
    </w:p>
    <w:p w14:paraId="630E989B" w14:textId="77777777" w:rsidR="00B81729" w:rsidRPr="00451DF4" w:rsidRDefault="00B81729" w:rsidP="00B01B33">
      <w:pPr>
        <w:pStyle w:val="Akapitzlist"/>
        <w:numPr>
          <w:ilvl w:val="0"/>
          <w:numId w:val="3"/>
        </w:numPr>
        <w:spacing w:line="276" w:lineRule="auto"/>
        <w:jc w:val="both"/>
        <w:rPr>
          <w:rFonts w:ascii="Times New Roman" w:hAnsi="Times New Roman" w:cs="Times New Roman"/>
        </w:rPr>
      </w:pPr>
      <w:r w:rsidRPr="00451DF4">
        <w:rPr>
          <w:rFonts w:ascii="Times New Roman" w:hAnsi="Times New Roman" w:cs="Times New Roman"/>
        </w:rPr>
        <w:t>Do kontaktów z Wykonawcą podczas realizacji Przedmiotu Umowy Zamawiający wyznacza Panią ………………….. tel.: 81 528 76 46, e-mail: ………@................</w:t>
      </w:r>
    </w:p>
    <w:p w14:paraId="420154D7" w14:textId="77777777" w:rsidR="00B81729" w:rsidRPr="00451DF4" w:rsidRDefault="00B81729" w:rsidP="00B01B33">
      <w:pPr>
        <w:pStyle w:val="Akapitzlist"/>
        <w:numPr>
          <w:ilvl w:val="0"/>
          <w:numId w:val="3"/>
        </w:numPr>
        <w:spacing w:line="276" w:lineRule="auto"/>
        <w:jc w:val="both"/>
        <w:rPr>
          <w:rFonts w:ascii="Times New Roman" w:hAnsi="Times New Roman" w:cs="Times New Roman"/>
        </w:rPr>
      </w:pPr>
      <w:r w:rsidRPr="00451DF4">
        <w:rPr>
          <w:rFonts w:ascii="Times New Roman" w:hAnsi="Times New Roman" w:cs="Times New Roman"/>
        </w:rPr>
        <w:t>Do kontaktów z Zamawiającym podczas realizacji Przedmiotu Umowy Wykonawca wyznacza………………………………………, e-mail:……………………………………</w:t>
      </w:r>
    </w:p>
    <w:p w14:paraId="48209079" w14:textId="76A59FC5" w:rsidR="00B81729" w:rsidRPr="00451DF4" w:rsidRDefault="00B81729" w:rsidP="00B01B33">
      <w:pPr>
        <w:pStyle w:val="Akapitzlist"/>
        <w:numPr>
          <w:ilvl w:val="0"/>
          <w:numId w:val="3"/>
        </w:numPr>
        <w:spacing w:line="276" w:lineRule="auto"/>
        <w:jc w:val="both"/>
        <w:rPr>
          <w:rFonts w:ascii="Times New Roman" w:hAnsi="Times New Roman" w:cs="Times New Roman"/>
        </w:rPr>
      </w:pPr>
      <w:r w:rsidRPr="00451DF4">
        <w:rPr>
          <w:rFonts w:ascii="Times New Roman" w:hAnsi="Times New Roman" w:cs="Times New Roman"/>
        </w:rPr>
        <w:t>Zmiana osób, o których mowa w ust. 6, 8 i 9 niniejszego paragrafu nie powoduje zmiany Umowy. Zmiana następuje poprzez pisemne oświadczenie złożone drugiej Stronie.</w:t>
      </w:r>
    </w:p>
    <w:p w14:paraId="05317B2C" w14:textId="660EE955" w:rsidR="00B81729" w:rsidRPr="00451DF4" w:rsidRDefault="00B81729" w:rsidP="00B01B33">
      <w:pPr>
        <w:pStyle w:val="Akapitzlist"/>
        <w:spacing w:line="276" w:lineRule="auto"/>
        <w:jc w:val="both"/>
        <w:rPr>
          <w:rFonts w:ascii="Times New Roman" w:hAnsi="Times New Roman" w:cs="Times New Roman"/>
        </w:rPr>
      </w:pPr>
    </w:p>
    <w:p w14:paraId="0480D8DD" w14:textId="77777777" w:rsidR="003C189A" w:rsidRDefault="003C189A" w:rsidP="003C189A">
      <w:pPr>
        <w:spacing w:line="276" w:lineRule="auto"/>
        <w:ind w:left="4248"/>
        <w:rPr>
          <w:rFonts w:ascii="Times New Roman" w:hAnsi="Times New Roman" w:cs="Times New Roman"/>
        </w:rPr>
      </w:pPr>
    </w:p>
    <w:p w14:paraId="19CF7FFF" w14:textId="77777777" w:rsidR="003C189A" w:rsidRDefault="003C189A" w:rsidP="003C189A">
      <w:pPr>
        <w:spacing w:line="276" w:lineRule="auto"/>
        <w:ind w:left="4248"/>
        <w:rPr>
          <w:rFonts w:ascii="Times New Roman" w:hAnsi="Times New Roman" w:cs="Times New Roman"/>
        </w:rPr>
      </w:pPr>
    </w:p>
    <w:p w14:paraId="41899CBE" w14:textId="77777777" w:rsidR="003C189A" w:rsidRDefault="003C189A" w:rsidP="003C189A">
      <w:pPr>
        <w:spacing w:line="276" w:lineRule="auto"/>
        <w:ind w:left="4248"/>
        <w:rPr>
          <w:rFonts w:ascii="Times New Roman" w:hAnsi="Times New Roman" w:cs="Times New Roman"/>
        </w:rPr>
      </w:pPr>
    </w:p>
    <w:p w14:paraId="0A60CF4F" w14:textId="77777777" w:rsidR="003C189A" w:rsidRDefault="003C189A" w:rsidP="003C189A">
      <w:pPr>
        <w:spacing w:line="276" w:lineRule="auto"/>
        <w:ind w:left="4248"/>
        <w:rPr>
          <w:rFonts w:ascii="Times New Roman" w:hAnsi="Times New Roman" w:cs="Times New Roman"/>
        </w:rPr>
      </w:pPr>
    </w:p>
    <w:p w14:paraId="278E762D" w14:textId="77777777" w:rsidR="003C189A" w:rsidRDefault="003C189A" w:rsidP="003C189A">
      <w:pPr>
        <w:spacing w:line="276" w:lineRule="auto"/>
        <w:ind w:left="4248"/>
        <w:rPr>
          <w:rFonts w:ascii="Times New Roman" w:hAnsi="Times New Roman" w:cs="Times New Roman"/>
        </w:rPr>
      </w:pPr>
    </w:p>
    <w:p w14:paraId="1D92F9F1" w14:textId="77777777" w:rsidR="003C189A" w:rsidRDefault="003C189A" w:rsidP="003C189A">
      <w:pPr>
        <w:spacing w:line="276" w:lineRule="auto"/>
        <w:ind w:left="4248"/>
        <w:rPr>
          <w:rFonts w:ascii="Times New Roman" w:hAnsi="Times New Roman" w:cs="Times New Roman"/>
        </w:rPr>
      </w:pPr>
    </w:p>
    <w:p w14:paraId="736047A9" w14:textId="1F5867CE" w:rsidR="00A3760E" w:rsidRPr="003C189A" w:rsidRDefault="00A3760E" w:rsidP="003C189A">
      <w:pPr>
        <w:spacing w:line="276" w:lineRule="auto"/>
        <w:ind w:left="4248"/>
        <w:rPr>
          <w:rFonts w:ascii="Times New Roman" w:hAnsi="Times New Roman" w:cs="Times New Roman"/>
        </w:rPr>
      </w:pPr>
      <w:r w:rsidRPr="003C189A">
        <w:rPr>
          <w:rFonts w:ascii="Times New Roman" w:hAnsi="Times New Roman" w:cs="Times New Roman"/>
        </w:rPr>
        <w:t>§ 4</w:t>
      </w:r>
    </w:p>
    <w:p w14:paraId="50D2E4B6" w14:textId="5CB573E4" w:rsidR="003C189A" w:rsidRPr="003C189A" w:rsidRDefault="00A3760E" w:rsidP="003C189A">
      <w:pPr>
        <w:pStyle w:val="Akapitzlist"/>
        <w:numPr>
          <w:ilvl w:val="0"/>
          <w:numId w:val="4"/>
        </w:numPr>
        <w:spacing w:line="276" w:lineRule="auto"/>
        <w:ind w:left="709"/>
        <w:jc w:val="both"/>
        <w:rPr>
          <w:rFonts w:ascii="Times New Roman" w:hAnsi="Times New Roman" w:cs="Times New Roman"/>
        </w:rPr>
      </w:pPr>
      <w:r w:rsidRPr="00451DF4">
        <w:rPr>
          <w:rFonts w:ascii="Times New Roman" w:hAnsi="Times New Roman" w:cs="Times New Roman"/>
        </w:rPr>
        <w:t xml:space="preserve">Wykonawca  zobowiązuje  się  do  rzetelnego,  a  w  szczególności  terminowego  wykonania przedmiotu umowy </w:t>
      </w:r>
      <w:r w:rsidR="00F81586" w:rsidRPr="00451DF4">
        <w:rPr>
          <w:rFonts w:ascii="Times New Roman" w:hAnsi="Times New Roman" w:cs="Times New Roman"/>
        </w:rPr>
        <w:t xml:space="preserve">i oświadcza, </w:t>
      </w:r>
      <w:r w:rsidR="00F46417" w:rsidRPr="00451DF4">
        <w:rPr>
          <w:rFonts w:ascii="Times New Roman" w:hAnsi="Times New Roman" w:cs="Times New Roman"/>
        </w:rPr>
        <w:t xml:space="preserve">iż posiada odpowiednią wiedzę, kwalifikacje i doświadczenie niezbędne do wykonania przedmiotu zamówienia, o którym mowa Zapytaniu ofertowym i </w:t>
      </w:r>
    </w:p>
    <w:p w14:paraId="47726285" w14:textId="45BF23F2" w:rsidR="00A3760E" w:rsidRPr="00451DF4" w:rsidRDefault="00F46417" w:rsidP="00B01B33">
      <w:pPr>
        <w:pStyle w:val="Akapitzlist"/>
        <w:numPr>
          <w:ilvl w:val="0"/>
          <w:numId w:val="4"/>
        </w:numPr>
        <w:spacing w:line="276" w:lineRule="auto"/>
        <w:ind w:left="709"/>
        <w:jc w:val="both"/>
        <w:rPr>
          <w:rFonts w:ascii="Times New Roman" w:hAnsi="Times New Roman" w:cs="Times New Roman"/>
        </w:rPr>
      </w:pPr>
      <w:r w:rsidRPr="00451DF4">
        <w:rPr>
          <w:rFonts w:ascii="Times New Roman" w:hAnsi="Times New Roman" w:cs="Times New Roman"/>
        </w:rPr>
        <w:t>zobowiązuje się go zrealizować z należytą starannością, najwyższymi standardami obowiązującymi na rynku dostaw oraz zgodnie z obowiązującymi przepisami prawa</w:t>
      </w:r>
    </w:p>
    <w:p w14:paraId="7100BEC0" w14:textId="19F083A0" w:rsidR="00465AC0" w:rsidRPr="00451DF4" w:rsidRDefault="00465AC0" w:rsidP="00B01B33">
      <w:pPr>
        <w:pStyle w:val="Akapitzlist"/>
        <w:numPr>
          <w:ilvl w:val="0"/>
          <w:numId w:val="4"/>
        </w:numPr>
        <w:spacing w:line="276" w:lineRule="auto"/>
        <w:ind w:left="709"/>
        <w:jc w:val="both"/>
        <w:rPr>
          <w:rFonts w:ascii="Times New Roman" w:hAnsi="Times New Roman" w:cs="Times New Roman"/>
        </w:rPr>
      </w:pPr>
      <w:r w:rsidRPr="00451DF4">
        <w:rPr>
          <w:rFonts w:ascii="Times New Roman" w:hAnsi="Times New Roman" w:cs="Times New Roman"/>
        </w:rPr>
        <w:t>Wykonawca gwarantuje najwyższą jakość, sprawność oraz wydajność przedmiotu umowy</w:t>
      </w:r>
      <w:r w:rsidR="00F81586" w:rsidRPr="00451DF4">
        <w:rPr>
          <w:rFonts w:ascii="Times New Roman" w:hAnsi="Times New Roman" w:cs="Times New Roman"/>
        </w:rPr>
        <w:t xml:space="preserve"> oraz</w:t>
      </w:r>
      <w:r w:rsidRPr="00451DF4">
        <w:rPr>
          <w:rFonts w:ascii="Times New Roman" w:hAnsi="Times New Roman" w:cs="Times New Roman"/>
        </w:rPr>
        <w:t xml:space="preserve"> że produkt jest nowy, I gatunku, fabrycznie zapakowany i wolny od wad. </w:t>
      </w:r>
    </w:p>
    <w:p w14:paraId="6FB84616" w14:textId="682E8765" w:rsidR="00465AC0" w:rsidRPr="00FA0D6E" w:rsidRDefault="00F81586" w:rsidP="00B01B33">
      <w:pPr>
        <w:pStyle w:val="Akapitzlist"/>
        <w:numPr>
          <w:ilvl w:val="0"/>
          <w:numId w:val="4"/>
        </w:numPr>
        <w:spacing w:line="276" w:lineRule="auto"/>
        <w:ind w:left="709"/>
        <w:jc w:val="both"/>
        <w:rPr>
          <w:rFonts w:ascii="Times New Roman" w:hAnsi="Times New Roman" w:cs="Times New Roman"/>
        </w:rPr>
      </w:pPr>
      <w:r w:rsidRPr="00FA0D6E">
        <w:rPr>
          <w:rFonts w:ascii="Times New Roman" w:hAnsi="Times New Roman" w:cs="Times New Roman"/>
        </w:rPr>
        <w:t>Wykonawca gwarantuje, że jest podmiotem uprawnionym do obrotu produktami będącymi przedmiotem umowy</w:t>
      </w:r>
      <w:r w:rsidR="00EA1358" w:rsidRPr="00FA0D6E">
        <w:rPr>
          <w:rFonts w:ascii="Times New Roman" w:hAnsi="Times New Roman" w:cs="Times New Roman"/>
        </w:rPr>
        <w:t xml:space="preserve"> oraz że przedmiot umowy został dopuszczony do obrotu i używania na terenie </w:t>
      </w:r>
      <w:r w:rsidR="0068569F" w:rsidRPr="00FA0D6E">
        <w:rPr>
          <w:rFonts w:ascii="Times New Roman" w:hAnsi="Times New Roman" w:cs="Times New Roman"/>
        </w:rPr>
        <w:t>Unii Europejskiej</w:t>
      </w:r>
      <w:r w:rsidR="00EA1358" w:rsidRPr="00FA0D6E">
        <w:rPr>
          <w:rFonts w:ascii="Times New Roman" w:hAnsi="Times New Roman" w:cs="Times New Roman"/>
        </w:rPr>
        <w:t xml:space="preserve"> zgodnie z obowiązującymi przepisami prawa.</w:t>
      </w:r>
    </w:p>
    <w:p w14:paraId="1FBA8C17" w14:textId="5379D0D7" w:rsidR="00A3760E" w:rsidRPr="00451DF4" w:rsidRDefault="00A3760E" w:rsidP="00B01B33">
      <w:pPr>
        <w:pStyle w:val="Akapitzlist"/>
        <w:numPr>
          <w:ilvl w:val="0"/>
          <w:numId w:val="4"/>
        </w:numPr>
        <w:spacing w:line="276" w:lineRule="auto"/>
        <w:ind w:left="709"/>
        <w:jc w:val="both"/>
        <w:rPr>
          <w:rFonts w:ascii="Times New Roman" w:hAnsi="Times New Roman" w:cs="Times New Roman"/>
        </w:rPr>
      </w:pPr>
      <w:r w:rsidRPr="00FA0D6E">
        <w:rPr>
          <w:rFonts w:ascii="Times New Roman" w:hAnsi="Times New Roman" w:cs="Times New Roman"/>
        </w:rPr>
        <w:t>Naruszenie przez Wykonawcę postanowień</w:t>
      </w:r>
      <w:r w:rsidRPr="00451DF4">
        <w:rPr>
          <w:rFonts w:ascii="Times New Roman" w:hAnsi="Times New Roman" w:cs="Times New Roman"/>
        </w:rPr>
        <w:t xml:space="preserve"> ust. 1 </w:t>
      </w:r>
      <w:r w:rsidR="00C904AC" w:rsidRPr="00451DF4">
        <w:rPr>
          <w:rFonts w:ascii="Times New Roman" w:hAnsi="Times New Roman" w:cs="Times New Roman"/>
        </w:rPr>
        <w:t xml:space="preserve">– 3 </w:t>
      </w:r>
      <w:r w:rsidRPr="00451DF4">
        <w:rPr>
          <w:rFonts w:ascii="Times New Roman" w:hAnsi="Times New Roman" w:cs="Times New Roman"/>
        </w:rPr>
        <w:t>daje Zamawiającemu prawo rozwiązania umowy ze skutkami określonymi w § 6 ust. 1 lit. c.</w:t>
      </w:r>
    </w:p>
    <w:p w14:paraId="2EC371DA" w14:textId="77777777" w:rsidR="00A3760E" w:rsidRPr="00451DF4" w:rsidRDefault="00A3760E" w:rsidP="00B01B33">
      <w:pPr>
        <w:pStyle w:val="Akapitzlist"/>
        <w:spacing w:line="276" w:lineRule="auto"/>
        <w:jc w:val="center"/>
        <w:rPr>
          <w:rFonts w:ascii="Times New Roman" w:hAnsi="Times New Roman" w:cs="Times New Roman"/>
        </w:rPr>
      </w:pPr>
    </w:p>
    <w:p w14:paraId="4FAA1F0C" w14:textId="60B40F68" w:rsidR="00A3760E" w:rsidRPr="00451DF4" w:rsidRDefault="00A3760E" w:rsidP="00B01B33">
      <w:pPr>
        <w:pStyle w:val="Akapitzlist"/>
        <w:spacing w:line="276" w:lineRule="auto"/>
        <w:jc w:val="center"/>
        <w:rPr>
          <w:rFonts w:ascii="Times New Roman" w:hAnsi="Times New Roman" w:cs="Times New Roman"/>
        </w:rPr>
      </w:pPr>
      <w:r w:rsidRPr="00451DF4">
        <w:rPr>
          <w:rFonts w:ascii="Times New Roman" w:hAnsi="Times New Roman" w:cs="Times New Roman"/>
        </w:rPr>
        <w:t>§ 5</w:t>
      </w:r>
    </w:p>
    <w:p w14:paraId="76BFF799" w14:textId="2C00655C" w:rsidR="00A3760E" w:rsidRPr="00451DF4" w:rsidRDefault="00A3760E" w:rsidP="00B01B33">
      <w:pPr>
        <w:pStyle w:val="Akapitzlist"/>
        <w:numPr>
          <w:ilvl w:val="0"/>
          <w:numId w:val="5"/>
        </w:numPr>
        <w:spacing w:line="276" w:lineRule="auto"/>
        <w:ind w:left="709"/>
        <w:jc w:val="both"/>
        <w:rPr>
          <w:rFonts w:ascii="Times New Roman" w:hAnsi="Times New Roman" w:cs="Times New Roman"/>
        </w:rPr>
      </w:pPr>
      <w:r w:rsidRPr="00451DF4">
        <w:rPr>
          <w:rFonts w:ascii="Times New Roman" w:hAnsi="Times New Roman" w:cs="Times New Roman"/>
        </w:rPr>
        <w:t xml:space="preserve">W  przypadku  niezrealizowania  umowy  </w:t>
      </w:r>
      <w:r w:rsidR="00C904AC" w:rsidRPr="00451DF4">
        <w:rPr>
          <w:rFonts w:ascii="Times New Roman" w:hAnsi="Times New Roman" w:cs="Times New Roman"/>
        </w:rPr>
        <w:t>w</w:t>
      </w:r>
      <w:r w:rsidRPr="00451DF4">
        <w:rPr>
          <w:rFonts w:ascii="Times New Roman" w:hAnsi="Times New Roman" w:cs="Times New Roman"/>
        </w:rPr>
        <w:t xml:space="preserve">  terminie  określonym  w</w:t>
      </w:r>
      <w:r w:rsidR="00C904AC" w:rsidRPr="00451DF4">
        <w:rPr>
          <w:rFonts w:ascii="Times New Roman" w:hAnsi="Times New Roman" w:cs="Times New Roman"/>
        </w:rPr>
        <w:t xml:space="preserve"> §1 ust. </w:t>
      </w:r>
      <w:r w:rsidR="009851E7" w:rsidRPr="00451DF4">
        <w:rPr>
          <w:rFonts w:ascii="Times New Roman" w:hAnsi="Times New Roman" w:cs="Times New Roman"/>
        </w:rPr>
        <w:t>2</w:t>
      </w:r>
      <w:r w:rsidR="00EA1358" w:rsidRPr="00451DF4">
        <w:rPr>
          <w:rFonts w:ascii="Times New Roman" w:hAnsi="Times New Roman" w:cs="Times New Roman"/>
        </w:rPr>
        <w:t xml:space="preserve"> </w:t>
      </w:r>
      <w:r w:rsidRPr="00451DF4">
        <w:rPr>
          <w:rFonts w:ascii="Times New Roman" w:hAnsi="Times New Roman" w:cs="Times New Roman"/>
        </w:rPr>
        <w:t xml:space="preserve">Zamawiający zastrzega sobie prawo odstąpienia od umowy i naliczenia kar umownych zgodnie z § 6 ust. 1 </w:t>
      </w:r>
      <w:r w:rsidRPr="00030BCD">
        <w:rPr>
          <w:rFonts w:ascii="Times New Roman" w:hAnsi="Times New Roman" w:cs="Times New Roman"/>
        </w:rPr>
        <w:t>lit. c.</w:t>
      </w:r>
    </w:p>
    <w:p w14:paraId="3795147F" w14:textId="77777777" w:rsidR="004B0D31" w:rsidRPr="00451DF4" w:rsidRDefault="004B0D31" w:rsidP="00B01B33">
      <w:pPr>
        <w:pStyle w:val="Akapitzlist"/>
        <w:numPr>
          <w:ilvl w:val="0"/>
          <w:numId w:val="5"/>
        </w:numPr>
        <w:spacing w:line="276" w:lineRule="auto"/>
        <w:ind w:left="709"/>
        <w:jc w:val="both"/>
        <w:rPr>
          <w:rFonts w:ascii="Times New Roman" w:hAnsi="Times New Roman" w:cs="Times New Roman"/>
        </w:rPr>
      </w:pPr>
      <w:r w:rsidRPr="00451DF4">
        <w:rPr>
          <w:rFonts w:ascii="Times New Roman" w:hAnsi="Times New Roman" w:cs="Times New Roman"/>
        </w:rPr>
        <w:t>Odstąpienie od umowy nie powoduje wygaśnięcia obowiązku Wykonawcy do zapłaty ewentualnych kar umownych.</w:t>
      </w:r>
    </w:p>
    <w:p w14:paraId="0CC17F1A" w14:textId="77777777" w:rsidR="004B0D31" w:rsidRPr="00451DF4" w:rsidRDefault="004B0D31" w:rsidP="00B01B33">
      <w:pPr>
        <w:pStyle w:val="Akapitzlist"/>
        <w:numPr>
          <w:ilvl w:val="0"/>
          <w:numId w:val="5"/>
        </w:numPr>
        <w:spacing w:line="276" w:lineRule="auto"/>
        <w:ind w:left="709"/>
        <w:jc w:val="both"/>
        <w:rPr>
          <w:rFonts w:ascii="Times New Roman" w:hAnsi="Times New Roman" w:cs="Times New Roman"/>
        </w:rPr>
      </w:pPr>
      <w:r w:rsidRPr="00451DF4">
        <w:rPr>
          <w:rFonts w:ascii="Times New Roman" w:hAnsi="Times New Roman" w:cs="Times New Roman"/>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powzięcia wiadomości o tych okolicznościach.</w:t>
      </w:r>
    </w:p>
    <w:p w14:paraId="492EB44E" w14:textId="058E48E3" w:rsidR="004B0D31" w:rsidRPr="00451DF4" w:rsidRDefault="004B0D31" w:rsidP="00B01B33">
      <w:pPr>
        <w:pStyle w:val="Akapitzlist"/>
        <w:numPr>
          <w:ilvl w:val="0"/>
          <w:numId w:val="5"/>
        </w:numPr>
        <w:spacing w:line="276" w:lineRule="auto"/>
        <w:ind w:left="709"/>
        <w:jc w:val="both"/>
        <w:rPr>
          <w:rFonts w:ascii="Times New Roman" w:hAnsi="Times New Roman" w:cs="Times New Roman"/>
        </w:rPr>
      </w:pPr>
      <w:r w:rsidRPr="00451DF4">
        <w:rPr>
          <w:rFonts w:ascii="Times New Roman" w:hAnsi="Times New Roman" w:cs="Times New Roman"/>
        </w:rPr>
        <w:t>W przypadku, o których mowa w ust. 3 Wykonawca może żądać wyłącznie wynagrodzenia należnego z tytułu wykonania części umowy.</w:t>
      </w:r>
    </w:p>
    <w:p w14:paraId="03764A09" w14:textId="77777777" w:rsidR="004B0D31" w:rsidRPr="00451DF4" w:rsidRDefault="004B0D31" w:rsidP="00B01B33">
      <w:pPr>
        <w:pStyle w:val="Akapitzlist"/>
        <w:spacing w:line="276" w:lineRule="auto"/>
        <w:ind w:left="709"/>
        <w:jc w:val="both"/>
        <w:rPr>
          <w:rFonts w:ascii="Times New Roman" w:hAnsi="Times New Roman" w:cs="Times New Roman"/>
        </w:rPr>
      </w:pPr>
    </w:p>
    <w:p w14:paraId="2EB0FA30" w14:textId="77777777" w:rsidR="00A3760E" w:rsidRPr="00451DF4" w:rsidRDefault="00A3760E" w:rsidP="00B01B33">
      <w:pPr>
        <w:pStyle w:val="Akapitzlist"/>
        <w:spacing w:line="276" w:lineRule="auto"/>
        <w:jc w:val="center"/>
        <w:rPr>
          <w:rFonts w:ascii="Times New Roman" w:hAnsi="Times New Roman" w:cs="Times New Roman"/>
        </w:rPr>
      </w:pPr>
    </w:p>
    <w:p w14:paraId="4C75E48D" w14:textId="567AD136" w:rsidR="00A3760E" w:rsidRPr="00451DF4" w:rsidRDefault="00A3760E" w:rsidP="00B01B33">
      <w:pPr>
        <w:pStyle w:val="Akapitzlist"/>
        <w:spacing w:line="276" w:lineRule="auto"/>
        <w:jc w:val="center"/>
        <w:rPr>
          <w:rFonts w:ascii="Times New Roman" w:hAnsi="Times New Roman" w:cs="Times New Roman"/>
        </w:rPr>
      </w:pPr>
      <w:r w:rsidRPr="00451DF4">
        <w:rPr>
          <w:rFonts w:ascii="Times New Roman" w:hAnsi="Times New Roman" w:cs="Times New Roman"/>
        </w:rPr>
        <w:t>§ 6</w:t>
      </w:r>
    </w:p>
    <w:p w14:paraId="3892780D" w14:textId="6A7E4E23" w:rsidR="00A3760E" w:rsidRPr="00451DF4" w:rsidRDefault="00A3760E" w:rsidP="00B01B33">
      <w:pPr>
        <w:pStyle w:val="Akapitzlist"/>
        <w:spacing w:line="276" w:lineRule="auto"/>
        <w:ind w:left="426"/>
        <w:jc w:val="both"/>
        <w:rPr>
          <w:rFonts w:ascii="Times New Roman" w:hAnsi="Times New Roman" w:cs="Times New Roman"/>
        </w:rPr>
      </w:pPr>
      <w:r w:rsidRPr="00451DF4">
        <w:rPr>
          <w:rFonts w:ascii="Times New Roman" w:hAnsi="Times New Roman" w:cs="Times New Roman"/>
        </w:rPr>
        <w:t xml:space="preserve">1. Wykonawca </w:t>
      </w:r>
      <w:r w:rsidR="00C904AC" w:rsidRPr="00451DF4">
        <w:rPr>
          <w:rFonts w:ascii="Times New Roman" w:hAnsi="Times New Roman" w:cs="Times New Roman"/>
        </w:rPr>
        <w:t>za</w:t>
      </w:r>
      <w:r w:rsidRPr="00451DF4">
        <w:rPr>
          <w:rFonts w:ascii="Times New Roman" w:hAnsi="Times New Roman" w:cs="Times New Roman"/>
        </w:rPr>
        <w:t>płaci Zamawiającemu kary umowne:</w:t>
      </w:r>
    </w:p>
    <w:p w14:paraId="4F3722C2" w14:textId="31139B2A" w:rsidR="00A3760E" w:rsidRPr="00451DF4" w:rsidRDefault="00A3760E" w:rsidP="00B01B33">
      <w:pPr>
        <w:pStyle w:val="Akapitzlist"/>
        <w:spacing w:line="276" w:lineRule="auto"/>
        <w:jc w:val="both"/>
        <w:rPr>
          <w:rFonts w:ascii="Times New Roman" w:hAnsi="Times New Roman" w:cs="Times New Roman"/>
        </w:rPr>
      </w:pPr>
      <w:r w:rsidRPr="00451DF4">
        <w:rPr>
          <w:rFonts w:ascii="Times New Roman" w:hAnsi="Times New Roman" w:cs="Times New Roman"/>
        </w:rPr>
        <w:t>a)</w:t>
      </w:r>
      <w:r w:rsidR="00EA1358" w:rsidRPr="00451DF4">
        <w:rPr>
          <w:rFonts w:ascii="Times New Roman" w:hAnsi="Times New Roman" w:cs="Times New Roman"/>
        </w:rPr>
        <w:t xml:space="preserve"> </w:t>
      </w:r>
      <w:r w:rsidRPr="00451DF4">
        <w:rPr>
          <w:rFonts w:ascii="Times New Roman" w:hAnsi="Times New Roman" w:cs="Times New Roman"/>
        </w:rPr>
        <w:t xml:space="preserve">za  </w:t>
      </w:r>
      <w:r w:rsidR="00EA1358" w:rsidRPr="00451DF4">
        <w:rPr>
          <w:rFonts w:ascii="Times New Roman" w:hAnsi="Times New Roman" w:cs="Times New Roman"/>
        </w:rPr>
        <w:t xml:space="preserve">zwłokę  </w:t>
      </w:r>
      <w:r w:rsidRPr="00451DF4">
        <w:rPr>
          <w:rFonts w:ascii="Times New Roman" w:hAnsi="Times New Roman" w:cs="Times New Roman"/>
        </w:rPr>
        <w:t>w   dostawie –</w:t>
      </w:r>
      <w:r w:rsidR="00C904AC" w:rsidRPr="00451DF4">
        <w:rPr>
          <w:rFonts w:ascii="Times New Roman" w:hAnsi="Times New Roman" w:cs="Times New Roman"/>
        </w:rPr>
        <w:t xml:space="preserve"> </w:t>
      </w:r>
      <w:r w:rsidRPr="00451DF4">
        <w:rPr>
          <w:rFonts w:ascii="Times New Roman" w:hAnsi="Times New Roman" w:cs="Times New Roman"/>
        </w:rPr>
        <w:t xml:space="preserve">w  wysokości  0,5%  wynagrodzenia  brutto  za każdy dzień </w:t>
      </w:r>
      <w:r w:rsidR="008448DC" w:rsidRPr="00451DF4">
        <w:rPr>
          <w:rFonts w:ascii="Times New Roman" w:hAnsi="Times New Roman" w:cs="Times New Roman"/>
        </w:rPr>
        <w:t>zwłoki</w:t>
      </w:r>
      <w:r w:rsidRPr="00451DF4">
        <w:rPr>
          <w:rFonts w:ascii="Times New Roman" w:hAnsi="Times New Roman" w:cs="Times New Roman"/>
        </w:rPr>
        <w:t xml:space="preserve"> liczone</w:t>
      </w:r>
      <w:r w:rsidR="008448DC" w:rsidRPr="00451DF4">
        <w:rPr>
          <w:rFonts w:ascii="Times New Roman" w:hAnsi="Times New Roman" w:cs="Times New Roman"/>
        </w:rPr>
        <w:t>j</w:t>
      </w:r>
      <w:r w:rsidRPr="00451DF4">
        <w:rPr>
          <w:rFonts w:ascii="Times New Roman" w:hAnsi="Times New Roman" w:cs="Times New Roman"/>
        </w:rPr>
        <w:t xml:space="preserve"> od dnia określonego w § </w:t>
      </w:r>
      <w:r w:rsidR="00C904AC" w:rsidRPr="00451DF4">
        <w:rPr>
          <w:rFonts w:ascii="Times New Roman" w:hAnsi="Times New Roman" w:cs="Times New Roman"/>
        </w:rPr>
        <w:t xml:space="preserve">1 </w:t>
      </w:r>
      <w:r w:rsidRPr="00451DF4">
        <w:rPr>
          <w:rFonts w:ascii="Times New Roman" w:hAnsi="Times New Roman" w:cs="Times New Roman"/>
        </w:rPr>
        <w:t xml:space="preserve">ust. </w:t>
      </w:r>
      <w:r w:rsidR="008448DC" w:rsidRPr="00451DF4">
        <w:rPr>
          <w:rFonts w:ascii="Times New Roman" w:hAnsi="Times New Roman" w:cs="Times New Roman"/>
        </w:rPr>
        <w:t>2</w:t>
      </w:r>
      <w:r w:rsidRPr="00451DF4">
        <w:rPr>
          <w:rFonts w:ascii="Times New Roman" w:hAnsi="Times New Roman" w:cs="Times New Roman"/>
        </w:rPr>
        <w:t>,</w:t>
      </w:r>
    </w:p>
    <w:p w14:paraId="74F657A8" w14:textId="1E3D7AE2" w:rsidR="00A3760E" w:rsidRPr="00451DF4" w:rsidRDefault="00A3760E" w:rsidP="00B01B33">
      <w:pPr>
        <w:pStyle w:val="Akapitzlist"/>
        <w:spacing w:line="276" w:lineRule="auto"/>
        <w:jc w:val="both"/>
        <w:rPr>
          <w:rFonts w:ascii="Times New Roman" w:hAnsi="Times New Roman" w:cs="Times New Roman"/>
        </w:rPr>
      </w:pPr>
      <w:r w:rsidRPr="00451DF4">
        <w:rPr>
          <w:rFonts w:ascii="Times New Roman" w:hAnsi="Times New Roman" w:cs="Times New Roman"/>
        </w:rPr>
        <w:t>b)</w:t>
      </w:r>
      <w:r w:rsidR="00EA1358" w:rsidRPr="00451DF4">
        <w:rPr>
          <w:rFonts w:ascii="Times New Roman" w:hAnsi="Times New Roman" w:cs="Times New Roman"/>
        </w:rPr>
        <w:t xml:space="preserve"> </w:t>
      </w:r>
      <w:r w:rsidRPr="00451DF4">
        <w:rPr>
          <w:rFonts w:ascii="Times New Roman" w:hAnsi="Times New Roman" w:cs="Times New Roman"/>
        </w:rPr>
        <w:t xml:space="preserve">za </w:t>
      </w:r>
      <w:r w:rsidR="00EA1358" w:rsidRPr="00451DF4">
        <w:rPr>
          <w:rFonts w:ascii="Times New Roman" w:hAnsi="Times New Roman" w:cs="Times New Roman"/>
        </w:rPr>
        <w:t xml:space="preserve">zwłokę </w:t>
      </w:r>
      <w:r w:rsidRPr="00451DF4">
        <w:rPr>
          <w:rFonts w:ascii="Times New Roman" w:hAnsi="Times New Roman" w:cs="Times New Roman"/>
        </w:rPr>
        <w:t xml:space="preserve">w wymianie wadliwego testu na test wolny od wad –w wysokości 2,5% ceny brutto tego testu  za każdy dzień </w:t>
      </w:r>
      <w:r w:rsidR="008448DC" w:rsidRPr="00451DF4">
        <w:rPr>
          <w:rFonts w:ascii="Times New Roman" w:hAnsi="Times New Roman" w:cs="Times New Roman"/>
        </w:rPr>
        <w:t>zwłoki</w:t>
      </w:r>
      <w:r w:rsidRPr="00451DF4">
        <w:rPr>
          <w:rFonts w:ascii="Times New Roman" w:hAnsi="Times New Roman" w:cs="Times New Roman"/>
        </w:rPr>
        <w:t xml:space="preserve"> liczone</w:t>
      </w:r>
      <w:r w:rsidR="008448DC" w:rsidRPr="00451DF4">
        <w:rPr>
          <w:rFonts w:ascii="Times New Roman" w:hAnsi="Times New Roman" w:cs="Times New Roman"/>
        </w:rPr>
        <w:t>j</w:t>
      </w:r>
      <w:r w:rsidRPr="00451DF4">
        <w:rPr>
          <w:rFonts w:ascii="Times New Roman" w:hAnsi="Times New Roman" w:cs="Times New Roman"/>
        </w:rPr>
        <w:t xml:space="preserve"> od dnia wyznaczonego na wymianę wadliwego testu,</w:t>
      </w:r>
    </w:p>
    <w:p w14:paraId="3FAC1318" w14:textId="06280EA8" w:rsidR="00A3760E" w:rsidRPr="00451DF4" w:rsidRDefault="00A3760E" w:rsidP="00B01B33">
      <w:pPr>
        <w:pStyle w:val="Akapitzlist"/>
        <w:spacing w:line="276" w:lineRule="auto"/>
        <w:jc w:val="both"/>
        <w:rPr>
          <w:rFonts w:ascii="Times New Roman" w:hAnsi="Times New Roman" w:cs="Times New Roman"/>
        </w:rPr>
      </w:pPr>
      <w:r w:rsidRPr="00451DF4">
        <w:rPr>
          <w:rFonts w:ascii="Times New Roman" w:hAnsi="Times New Roman" w:cs="Times New Roman"/>
        </w:rPr>
        <w:t>c)</w:t>
      </w:r>
      <w:r w:rsidR="00EA1358" w:rsidRPr="00451DF4">
        <w:rPr>
          <w:rFonts w:ascii="Times New Roman" w:hAnsi="Times New Roman" w:cs="Times New Roman"/>
        </w:rPr>
        <w:t xml:space="preserve"> </w:t>
      </w:r>
      <w:r w:rsidRPr="00451DF4">
        <w:rPr>
          <w:rFonts w:ascii="Times New Roman" w:hAnsi="Times New Roman" w:cs="Times New Roman"/>
        </w:rPr>
        <w:t>za odstąpienie od umowy z przyczyn leżących po stronie Wykonawcy, przez co rozumie się także  nieprzystąpienie  przez  Wykonawcę  do  wykonania  umowy  lub  jej niewykonanie –w</w:t>
      </w:r>
      <w:r w:rsidR="00C904AC" w:rsidRPr="00451DF4">
        <w:rPr>
          <w:rFonts w:ascii="Times New Roman" w:hAnsi="Times New Roman" w:cs="Times New Roman"/>
        </w:rPr>
        <w:t xml:space="preserve"> </w:t>
      </w:r>
      <w:r w:rsidRPr="00451DF4">
        <w:rPr>
          <w:rFonts w:ascii="Times New Roman" w:hAnsi="Times New Roman" w:cs="Times New Roman"/>
        </w:rPr>
        <w:t xml:space="preserve">wysokości  </w:t>
      </w:r>
      <w:r w:rsidR="003C189A">
        <w:rPr>
          <w:rFonts w:ascii="Times New Roman" w:hAnsi="Times New Roman" w:cs="Times New Roman"/>
        </w:rPr>
        <w:t>1</w:t>
      </w:r>
      <w:r w:rsidRPr="00451DF4">
        <w:rPr>
          <w:rFonts w:ascii="Times New Roman" w:hAnsi="Times New Roman" w:cs="Times New Roman"/>
        </w:rPr>
        <w:t>0,00%  wartości  brutto  niezrealizowanej  części  dostawy  (niezrealizowanej części umowy).</w:t>
      </w:r>
    </w:p>
    <w:p w14:paraId="13D0CFA7" w14:textId="119A9725" w:rsidR="00A3760E" w:rsidRPr="00451DF4" w:rsidRDefault="00A3760E" w:rsidP="00B01B33">
      <w:pPr>
        <w:pStyle w:val="Akapitzlist"/>
        <w:spacing w:line="276" w:lineRule="auto"/>
        <w:ind w:left="709" w:hanging="283"/>
        <w:jc w:val="both"/>
        <w:rPr>
          <w:rFonts w:ascii="Times New Roman" w:hAnsi="Times New Roman" w:cs="Times New Roman"/>
        </w:rPr>
      </w:pPr>
      <w:r w:rsidRPr="00451DF4">
        <w:rPr>
          <w:rFonts w:ascii="Times New Roman" w:hAnsi="Times New Roman" w:cs="Times New Roman"/>
        </w:rPr>
        <w:t>2.</w:t>
      </w:r>
      <w:r w:rsidR="005E7C37" w:rsidRPr="00451DF4">
        <w:rPr>
          <w:rFonts w:ascii="Times New Roman" w:hAnsi="Times New Roman" w:cs="Times New Roman"/>
        </w:rPr>
        <w:t xml:space="preserve"> </w:t>
      </w:r>
      <w:r w:rsidRPr="00451DF4">
        <w:rPr>
          <w:rFonts w:ascii="Times New Roman" w:hAnsi="Times New Roman" w:cs="Times New Roman"/>
        </w:rPr>
        <w:t>Zamawiający zastrzega sobie prawo do odszkodowania uzupełniającego, przenoszącego wysokość kar umownych do wysokości rzeczywiście poniesionej</w:t>
      </w:r>
      <w:r w:rsidR="00C904AC" w:rsidRPr="00451DF4">
        <w:rPr>
          <w:rFonts w:ascii="Times New Roman" w:hAnsi="Times New Roman" w:cs="Times New Roman"/>
        </w:rPr>
        <w:t xml:space="preserve"> </w:t>
      </w:r>
      <w:r w:rsidRPr="00451DF4">
        <w:rPr>
          <w:rFonts w:ascii="Times New Roman" w:hAnsi="Times New Roman" w:cs="Times New Roman"/>
        </w:rPr>
        <w:t xml:space="preserve">szkody na zasadach ogólnych </w:t>
      </w:r>
      <w:r w:rsidR="00292BB2" w:rsidRPr="00451DF4">
        <w:rPr>
          <w:rFonts w:ascii="Times New Roman" w:hAnsi="Times New Roman" w:cs="Times New Roman"/>
        </w:rPr>
        <w:t>K</w:t>
      </w:r>
      <w:r w:rsidRPr="00451DF4">
        <w:rPr>
          <w:rFonts w:ascii="Times New Roman" w:hAnsi="Times New Roman" w:cs="Times New Roman"/>
        </w:rPr>
        <w:t xml:space="preserve">odeksu </w:t>
      </w:r>
      <w:r w:rsidR="00292BB2" w:rsidRPr="00451DF4">
        <w:rPr>
          <w:rFonts w:ascii="Times New Roman" w:hAnsi="Times New Roman" w:cs="Times New Roman"/>
        </w:rPr>
        <w:t>C</w:t>
      </w:r>
      <w:r w:rsidRPr="00451DF4">
        <w:rPr>
          <w:rFonts w:ascii="Times New Roman" w:hAnsi="Times New Roman" w:cs="Times New Roman"/>
        </w:rPr>
        <w:t>ywilnego.</w:t>
      </w:r>
    </w:p>
    <w:p w14:paraId="19E9A630" w14:textId="555EF525" w:rsidR="00B01B33" w:rsidRDefault="00B01B33" w:rsidP="00B01B33">
      <w:pPr>
        <w:pStyle w:val="Akapitzlist"/>
        <w:spacing w:line="276" w:lineRule="auto"/>
        <w:ind w:left="709" w:hanging="283"/>
        <w:jc w:val="both"/>
        <w:rPr>
          <w:rFonts w:ascii="Times New Roman" w:hAnsi="Times New Roman" w:cs="Times New Roman"/>
        </w:rPr>
      </w:pPr>
    </w:p>
    <w:p w14:paraId="36EF702C" w14:textId="1AAF18C2" w:rsidR="00030BCD" w:rsidRDefault="00030BCD" w:rsidP="00B01B33">
      <w:pPr>
        <w:pStyle w:val="Akapitzlist"/>
        <w:spacing w:line="276" w:lineRule="auto"/>
        <w:ind w:left="709" w:hanging="283"/>
        <w:jc w:val="both"/>
        <w:rPr>
          <w:rFonts w:ascii="Times New Roman" w:hAnsi="Times New Roman" w:cs="Times New Roman"/>
        </w:rPr>
      </w:pPr>
    </w:p>
    <w:p w14:paraId="4A559CF9" w14:textId="5173D5C5" w:rsidR="00030BCD" w:rsidRDefault="00030BCD" w:rsidP="00B01B33">
      <w:pPr>
        <w:pStyle w:val="Akapitzlist"/>
        <w:spacing w:line="276" w:lineRule="auto"/>
        <w:ind w:left="709" w:hanging="283"/>
        <w:jc w:val="both"/>
        <w:rPr>
          <w:rFonts w:ascii="Times New Roman" w:hAnsi="Times New Roman" w:cs="Times New Roman"/>
        </w:rPr>
      </w:pPr>
    </w:p>
    <w:p w14:paraId="63DCD42F" w14:textId="29C50550" w:rsidR="00030BCD" w:rsidRDefault="00030BCD" w:rsidP="00B01B33">
      <w:pPr>
        <w:pStyle w:val="Akapitzlist"/>
        <w:spacing w:line="276" w:lineRule="auto"/>
        <w:ind w:left="709" w:hanging="283"/>
        <w:jc w:val="both"/>
        <w:rPr>
          <w:rFonts w:ascii="Times New Roman" w:hAnsi="Times New Roman" w:cs="Times New Roman"/>
        </w:rPr>
      </w:pPr>
    </w:p>
    <w:p w14:paraId="066999AB" w14:textId="1C38F32A" w:rsidR="00030BCD" w:rsidRDefault="00030BCD" w:rsidP="00B01B33">
      <w:pPr>
        <w:pStyle w:val="Akapitzlist"/>
        <w:spacing w:line="276" w:lineRule="auto"/>
        <w:ind w:left="709" w:hanging="283"/>
        <w:jc w:val="both"/>
        <w:rPr>
          <w:rFonts w:ascii="Times New Roman" w:hAnsi="Times New Roman" w:cs="Times New Roman"/>
        </w:rPr>
      </w:pPr>
    </w:p>
    <w:p w14:paraId="4FD55505" w14:textId="77777777" w:rsidR="00030BCD" w:rsidRPr="00451DF4" w:rsidRDefault="00030BCD" w:rsidP="00B01B33">
      <w:pPr>
        <w:pStyle w:val="Akapitzlist"/>
        <w:spacing w:line="276" w:lineRule="auto"/>
        <w:ind w:left="709" w:hanging="283"/>
        <w:jc w:val="both"/>
        <w:rPr>
          <w:rFonts w:ascii="Times New Roman" w:hAnsi="Times New Roman" w:cs="Times New Roman"/>
        </w:rPr>
      </w:pPr>
    </w:p>
    <w:p w14:paraId="62977A35" w14:textId="694E1A58" w:rsidR="00A3760E" w:rsidRDefault="00A3760E" w:rsidP="00B01B33">
      <w:pPr>
        <w:pStyle w:val="Akapitzlist"/>
        <w:spacing w:line="276" w:lineRule="auto"/>
        <w:jc w:val="center"/>
        <w:rPr>
          <w:rFonts w:ascii="Times New Roman" w:hAnsi="Times New Roman" w:cs="Times New Roman"/>
        </w:rPr>
      </w:pPr>
      <w:r w:rsidRPr="00451DF4">
        <w:rPr>
          <w:rFonts w:ascii="Times New Roman" w:hAnsi="Times New Roman" w:cs="Times New Roman"/>
        </w:rPr>
        <w:t>§ 7</w:t>
      </w:r>
    </w:p>
    <w:p w14:paraId="795A3F40" w14:textId="77777777" w:rsidR="00A60B92" w:rsidRPr="00A60B92" w:rsidRDefault="00A60B92" w:rsidP="00A60B92">
      <w:pPr>
        <w:pStyle w:val="Standard"/>
        <w:numPr>
          <w:ilvl w:val="0"/>
          <w:numId w:val="16"/>
        </w:numPr>
        <w:spacing w:after="195" w:line="266" w:lineRule="auto"/>
        <w:ind w:left="567" w:hanging="284"/>
        <w:jc w:val="both"/>
        <w:textAlignment w:val="baseline"/>
        <w:rPr>
          <w:rFonts w:ascii="Times New Roman" w:hAnsi="Times New Roman" w:cs="Times New Roman"/>
        </w:rPr>
      </w:pPr>
      <w:r w:rsidRPr="00A60B92">
        <w:rPr>
          <w:rFonts w:ascii="Times New Roman" w:hAnsi="Times New Roman" w:cs="Times New Roman"/>
        </w:rPr>
        <w:t>Zamawiający zastrzega sobie możliwość skorzystania z prawa opcji polegającego na możliwości zlecenia dodatkowej dostawy asortymentu zawartego w Formularzu ofertowym. Zasady prawa opcji:</w:t>
      </w:r>
    </w:p>
    <w:p w14:paraId="16397EA7" w14:textId="77777777" w:rsidR="00A60B92" w:rsidRPr="00A60B92" w:rsidRDefault="00A60B92" w:rsidP="00745BD2">
      <w:pPr>
        <w:pStyle w:val="Standard"/>
        <w:numPr>
          <w:ilvl w:val="1"/>
          <w:numId w:val="16"/>
        </w:numPr>
        <w:spacing w:after="195" w:line="266" w:lineRule="auto"/>
        <w:ind w:left="993" w:hanging="283"/>
        <w:jc w:val="both"/>
        <w:textAlignment w:val="baseline"/>
        <w:rPr>
          <w:rFonts w:ascii="Times New Roman" w:hAnsi="Times New Roman" w:cs="Times New Roman"/>
        </w:rPr>
      </w:pPr>
      <w:r w:rsidRPr="00A60B92">
        <w:rPr>
          <w:rFonts w:ascii="Times New Roman" w:hAnsi="Times New Roman" w:cs="Times New Roman"/>
        </w:rPr>
        <w:t>Wartość dodatkowej dostawy nie może przekroczyć kwoty stanowiącej 30% wartości brutto zamówienia.</w:t>
      </w:r>
    </w:p>
    <w:p w14:paraId="36BC7EA5" w14:textId="3174A3E1" w:rsidR="00A60B92" w:rsidRPr="00A60B92" w:rsidRDefault="00A60B92" w:rsidP="00745BD2">
      <w:pPr>
        <w:pStyle w:val="Standard"/>
        <w:numPr>
          <w:ilvl w:val="1"/>
          <w:numId w:val="16"/>
        </w:numPr>
        <w:spacing w:after="150" w:line="266" w:lineRule="auto"/>
        <w:ind w:left="993" w:hanging="283"/>
        <w:jc w:val="both"/>
        <w:textAlignment w:val="baseline"/>
        <w:rPr>
          <w:rFonts w:ascii="Times New Roman" w:hAnsi="Times New Roman" w:cs="Times New Roman"/>
        </w:rPr>
      </w:pPr>
      <w:r w:rsidRPr="00A60B92">
        <w:rPr>
          <w:rFonts w:ascii="Times New Roman" w:hAnsi="Times New Roman" w:cs="Times New Roman"/>
        </w:rPr>
        <w:t xml:space="preserve">Ceny jednostkowe brutto towarów zamawianych na podstawie prawa opcji muszą być zgodne z cenami wskazanymi w Formularzu ofertowym Wykonawcy, stanowiącym, załącznik </w:t>
      </w:r>
      <w:r w:rsidR="0081067D">
        <w:rPr>
          <w:rFonts w:ascii="Times New Roman" w:hAnsi="Times New Roman" w:cs="Times New Roman"/>
        </w:rPr>
        <w:t xml:space="preserve">nr 1 </w:t>
      </w:r>
      <w:r w:rsidRPr="00A60B92">
        <w:rPr>
          <w:rFonts w:ascii="Times New Roman" w:hAnsi="Times New Roman" w:cs="Times New Roman"/>
        </w:rPr>
        <w:t>do umowy.</w:t>
      </w:r>
    </w:p>
    <w:p w14:paraId="78535FB2" w14:textId="5BEAA5D6" w:rsidR="00A60B92" w:rsidRPr="00A60B92" w:rsidRDefault="00A60B92" w:rsidP="00745BD2">
      <w:pPr>
        <w:pStyle w:val="Standard"/>
        <w:numPr>
          <w:ilvl w:val="1"/>
          <w:numId w:val="16"/>
        </w:numPr>
        <w:spacing w:after="195" w:line="266" w:lineRule="auto"/>
        <w:ind w:left="993" w:hanging="283"/>
        <w:jc w:val="both"/>
        <w:textAlignment w:val="baseline"/>
        <w:rPr>
          <w:rFonts w:ascii="Times New Roman" w:hAnsi="Times New Roman" w:cs="Times New Roman"/>
        </w:rPr>
      </w:pPr>
      <w:r w:rsidRPr="00A60B92">
        <w:rPr>
          <w:rFonts w:ascii="Times New Roman" w:hAnsi="Times New Roman" w:cs="Times New Roman"/>
        </w:rPr>
        <w:t xml:space="preserve">Termin skorzystania z prawa opcji: </w:t>
      </w:r>
      <w:r w:rsidRPr="00FA0D6E">
        <w:rPr>
          <w:rFonts w:ascii="Times New Roman" w:hAnsi="Times New Roman" w:cs="Times New Roman"/>
        </w:rPr>
        <w:t xml:space="preserve">do dnia 31 </w:t>
      </w:r>
      <w:r w:rsidR="00745BD2" w:rsidRPr="00FA0D6E">
        <w:rPr>
          <w:rFonts w:ascii="Times New Roman" w:hAnsi="Times New Roman" w:cs="Times New Roman"/>
        </w:rPr>
        <w:t>grudnia</w:t>
      </w:r>
      <w:r w:rsidRPr="00FA0D6E">
        <w:rPr>
          <w:rFonts w:ascii="Times New Roman" w:hAnsi="Times New Roman" w:cs="Times New Roman"/>
        </w:rPr>
        <w:t xml:space="preserve"> 2020 r.</w:t>
      </w:r>
    </w:p>
    <w:p w14:paraId="318B351D" w14:textId="77777777" w:rsidR="00A60B92" w:rsidRPr="00A60B92" w:rsidRDefault="00A60B92" w:rsidP="00745BD2">
      <w:pPr>
        <w:pStyle w:val="Standard"/>
        <w:numPr>
          <w:ilvl w:val="1"/>
          <w:numId w:val="16"/>
        </w:numPr>
        <w:spacing w:after="147" w:line="266" w:lineRule="auto"/>
        <w:ind w:left="993" w:hanging="283"/>
        <w:jc w:val="both"/>
        <w:textAlignment w:val="baseline"/>
        <w:rPr>
          <w:rFonts w:ascii="Times New Roman" w:hAnsi="Times New Roman" w:cs="Times New Roman"/>
        </w:rPr>
      </w:pPr>
      <w:r w:rsidRPr="00A60B92">
        <w:rPr>
          <w:rFonts w:ascii="Times New Roman" w:hAnsi="Times New Roman" w:cs="Times New Roman"/>
        </w:rPr>
        <w:t>Wykonawcy nie przysługuje żadne roszczenie w przypadku braku dodatkowych zamówień w ramach prawa opcji.</w:t>
      </w:r>
    </w:p>
    <w:p w14:paraId="44816058" w14:textId="77777777" w:rsidR="00A60B92" w:rsidRPr="00A60B92" w:rsidRDefault="00A60B92" w:rsidP="00745BD2">
      <w:pPr>
        <w:pStyle w:val="Standard"/>
        <w:numPr>
          <w:ilvl w:val="0"/>
          <w:numId w:val="16"/>
        </w:numPr>
        <w:spacing w:after="195" w:line="266" w:lineRule="auto"/>
        <w:ind w:left="567" w:hanging="284"/>
        <w:jc w:val="both"/>
        <w:textAlignment w:val="baseline"/>
        <w:rPr>
          <w:rFonts w:ascii="Times New Roman" w:hAnsi="Times New Roman" w:cs="Times New Roman"/>
        </w:rPr>
      </w:pPr>
      <w:r w:rsidRPr="00A60B92">
        <w:rPr>
          <w:rFonts w:ascii="Times New Roman" w:hAnsi="Times New Roman" w:cs="Times New Roman"/>
        </w:rPr>
        <w:t>W przypadku skorzystania z prawa opcji zawarty zostanie aneks do niniejszej umowy określający m. in. termin dostawy materiałów objętych prawem opcji.</w:t>
      </w:r>
    </w:p>
    <w:p w14:paraId="74558745" w14:textId="44CDA3EE" w:rsidR="00A60B92" w:rsidRPr="00451DF4" w:rsidRDefault="00A60B92" w:rsidP="00B01B33">
      <w:pPr>
        <w:pStyle w:val="Akapitzlist"/>
        <w:spacing w:line="276" w:lineRule="auto"/>
        <w:jc w:val="center"/>
        <w:rPr>
          <w:rFonts w:ascii="Times New Roman" w:hAnsi="Times New Roman" w:cs="Times New Roman"/>
        </w:rPr>
      </w:pPr>
      <w:r w:rsidRPr="00451DF4">
        <w:rPr>
          <w:rFonts w:ascii="Times New Roman" w:hAnsi="Times New Roman" w:cs="Times New Roman"/>
        </w:rPr>
        <w:t>§</w:t>
      </w:r>
      <w:r>
        <w:rPr>
          <w:rFonts w:ascii="Times New Roman" w:hAnsi="Times New Roman" w:cs="Times New Roman"/>
        </w:rPr>
        <w:t>8</w:t>
      </w:r>
    </w:p>
    <w:p w14:paraId="4CBDE802" w14:textId="22EF0233" w:rsidR="00A3760E" w:rsidRPr="00451DF4" w:rsidRDefault="00A3760E" w:rsidP="00B01B33">
      <w:pPr>
        <w:pStyle w:val="Akapitzlist"/>
        <w:numPr>
          <w:ilvl w:val="0"/>
          <w:numId w:val="8"/>
        </w:numPr>
        <w:spacing w:line="276" w:lineRule="auto"/>
        <w:jc w:val="both"/>
        <w:rPr>
          <w:rFonts w:ascii="Times New Roman" w:hAnsi="Times New Roman" w:cs="Times New Roman"/>
        </w:rPr>
      </w:pPr>
      <w:r w:rsidRPr="00451DF4">
        <w:rPr>
          <w:rFonts w:ascii="Times New Roman" w:hAnsi="Times New Roman" w:cs="Times New Roman"/>
        </w:rPr>
        <w:t>Zakazuje się zmian postanowień zawartej umowy w stosunku do treści oferty, na podstawie której dokonano wyboru Wykonawcy, za wyjątkiem zmian przewidzianych w niniejszej umowie.</w:t>
      </w:r>
    </w:p>
    <w:p w14:paraId="73041EE9" w14:textId="18245BD9" w:rsidR="00A3760E" w:rsidRPr="00451DF4" w:rsidRDefault="00A3760E" w:rsidP="00B01B33">
      <w:pPr>
        <w:pStyle w:val="Akapitzlist"/>
        <w:spacing w:line="276" w:lineRule="auto"/>
        <w:ind w:hanging="294"/>
        <w:jc w:val="both"/>
        <w:rPr>
          <w:rFonts w:ascii="Times New Roman" w:hAnsi="Times New Roman" w:cs="Times New Roman"/>
        </w:rPr>
      </w:pPr>
      <w:r w:rsidRPr="00451DF4">
        <w:rPr>
          <w:rFonts w:ascii="Times New Roman" w:hAnsi="Times New Roman" w:cs="Times New Roman"/>
        </w:rPr>
        <w:t>2.</w:t>
      </w:r>
      <w:r w:rsidR="005E7C37" w:rsidRPr="00451DF4">
        <w:rPr>
          <w:rFonts w:ascii="Times New Roman" w:hAnsi="Times New Roman" w:cs="Times New Roman"/>
        </w:rPr>
        <w:t xml:space="preserve"> </w:t>
      </w:r>
      <w:r w:rsidRPr="00451DF4">
        <w:rPr>
          <w:rFonts w:ascii="Times New Roman" w:hAnsi="Times New Roman" w:cs="Times New Roman"/>
        </w:rPr>
        <w:t>Zmiana postanowień umowy jest dopuszczalna, w przypadkach:</w:t>
      </w:r>
    </w:p>
    <w:p w14:paraId="50238410" w14:textId="5E9C3F22" w:rsidR="00A3760E" w:rsidRPr="00FA0D6E" w:rsidRDefault="00A3760E" w:rsidP="00B01B33">
      <w:pPr>
        <w:pStyle w:val="Akapitzlist"/>
        <w:spacing w:line="276" w:lineRule="auto"/>
        <w:jc w:val="both"/>
        <w:rPr>
          <w:rFonts w:ascii="Times New Roman" w:hAnsi="Times New Roman" w:cs="Times New Roman"/>
        </w:rPr>
      </w:pPr>
      <w:r w:rsidRPr="00451DF4">
        <w:rPr>
          <w:rFonts w:ascii="Times New Roman" w:hAnsi="Times New Roman" w:cs="Times New Roman"/>
        </w:rPr>
        <w:t>a)</w:t>
      </w:r>
      <w:r w:rsidR="00A23DB3" w:rsidRPr="00451DF4">
        <w:rPr>
          <w:rFonts w:ascii="Times New Roman" w:hAnsi="Times New Roman" w:cs="Times New Roman"/>
        </w:rPr>
        <w:t xml:space="preserve"> </w:t>
      </w:r>
      <w:r w:rsidRPr="00451DF4">
        <w:rPr>
          <w:rFonts w:ascii="Times New Roman" w:hAnsi="Times New Roman" w:cs="Times New Roman"/>
        </w:rPr>
        <w:t xml:space="preserve">zaprzestania lub wstrzymania produkcji oferowanego testu, gdzie dla skuteczności tej zmiany wymagane jest by Wykonawca niezwłocznie przedłożył pisemną informację od producenta o terminie  zaprzestania  bądź  wstrzymania  produkcji  i  po  uzgodnieniu  z  Zamawiającym dostarczył w zamian test równoważny co do jakości, w cenie określonej </w:t>
      </w:r>
      <w:r w:rsidRPr="00FA0D6E">
        <w:rPr>
          <w:rFonts w:ascii="Times New Roman" w:hAnsi="Times New Roman" w:cs="Times New Roman"/>
        </w:rPr>
        <w:t xml:space="preserve">w załączniku </w:t>
      </w:r>
      <w:r w:rsidR="005E7C37" w:rsidRPr="00FA0D6E">
        <w:rPr>
          <w:rFonts w:ascii="Times New Roman" w:hAnsi="Times New Roman" w:cs="Times New Roman"/>
        </w:rPr>
        <w:t>nr</w:t>
      </w:r>
      <w:r w:rsidR="0081067D" w:rsidRPr="00FA0D6E">
        <w:rPr>
          <w:rFonts w:ascii="Times New Roman" w:hAnsi="Times New Roman" w:cs="Times New Roman"/>
        </w:rPr>
        <w:t xml:space="preserve"> 1</w:t>
      </w:r>
      <w:r w:rsidR="005E7C37" w:rsidRPr="00FA0D6E">
        <w:rPr>
          <w:rFonts w:ascii="Times New Roman" w:hAnsi="Times New Roman" w:cs="Times New Roman"/>
        </w:rPr>
        <w:t xml:space="preserve"> </w:t>
      </w:r>
      <w:r w:rsidRPr="00FA0D6E">
        <w:rPr>
          <w:rFonts w:ascii="Times New Roman" w:hAnsi="Times New Roman" w:cs="Times New Roman"/>
        </w:rPr>
        <w:t>do umowy;</w:t>
      </w:r>
    </w:p>
    <w:p w14:paraId="342F50AC" w14:textId="706594B4" w:rsidR="005E7C37" w:rsidRPr="00451DF4" w:rsidRDefault="005E7C37" w:rsidP="00B01B33">
      <w:pPr>
        <w:pStyle w:val="Akapitzlist"/>
        <w:spacing w:line="276" w:lineRule="auto"/>
        <w:jc w:val="both"/>
        <w:rPr>
          <w:rFonts w:ascii="Times New Roman" w:hAnsi="Times New Roman" w:cs="Times New Roman"/>
        </w:rPr>
      </w:pPr>
      <w:r w:rsidRPr="00FA0D6E">
        <w:rPr>
          <w:rFonts w:ascii="Times New Roman" w:hAnsi="Times New Roman" w:cs="Times New Roman"/>
        </w:rPr>
        <w:t>b</w:t>
      </w:r>
      <w:r w:rsidR="00A3760E" w:rsidRPr="00FA0D6E">
        <w:rPr>
          <w:rFonts w:ascii="Times New Roman" w:hAnsi="Times New Roman" w:cs="Times New Roman"/>
        </w:rPr>
        <w:t>)</w:t>
      </w:r>
      <w:r w:rsidRPr="00FA0D6E">
        <w:rPr>
          <w:rFonts w:ascii="Times New Roman" w:hAnsi="Times New Roman" w:cs="Times New Roman"/>
        </w:rPr>
        <w:t xml:space="preserve"> </w:t>
      </w:r>
      <w:r w:rsidR="002546AC" w:rsidRPr="00FA0D6E">
        <w:rPr>
          <w:rFonts w:ascii="Times New Roman" w:hAnsi="Times New Roman" w:cs="Times New Roman"/>
        </w:rPr>
        <w:t xml:space="preserve">konieczności wydłużenia terminu dostawy o którym mowa w §1 ust. 2 spowodowanej wystąpieniem </w:t>
      </w:r>
      <w:r w:rsidRPr="00FA0D6E">
        <w:rPr>
          <w:rFonts w:ascii="Times New Roman" w:hAnsi="Times New Roman" w:cs="Times New Roman"/>
        </w:rPr>
        <w:t>siły wyższej lub innych zdarzeń nadzwyczajnych</w:t>
      </w:r>
      <w:r w:rsidR="002546AC" w:rsidRPr="00FA0D6E">
        <w:rPr>
          <w:rFonts w:ascii="Times New Roman" w:hAnsi="Times New Roman" w:cs="Times New Roman"/>
        </w:rPr>
        <w:t>, o czas</w:t>
      </w:r>
      <w:r w:rsidR="002546AC" w:rsidRPr="00451DF4">
        <w:rPr>
          <w:rFonts w:ascii="Times New Roman" w:hAnsi="Times New Roman" w:cs="Times New Roman"/>
        </w:rPr>
        <w:t xml:space="preserve"> niezbędny do przezwyciężenia przeszkody w realizacji dostawy;</w:t>
      </w:r>
    </w:p>
    <w:p w14:paraId="5DE0C374" w14:textId="5EEA3023" w:rsidR="00A23DB3" w:rsidRPr="00451DF4" w:rsidRDefault="005E7C37" w:rsidP="00B01B33">
      <w:pPr>
        <w:pStyle w:val="Akapitzlist"/>
        <w:spacing w:line="276" w:lineRule="auto"/>
        <w:ind w:left="426" w:firstLine="283"/>
        <w:jc w:val="both"/>
        <w:rPr>
          <w:rFonts w:ascii="Times New Roman" w:hAnsi="Times New Roman" w:cs="Times New Roman"/>
        </w:rPr>
      </w:pPr>
      <w:r w:rsidRPr="00451DF4">
        <w:rPr>
          <w:rFonts w:ascii="Times New Roman" w:hAnsi="Times New Roman" w:cs="Times New Roman"/>
        </w:rPr>
        <w:t xml:space="preserve">c) </w:t>
      </w:r>
      <w:r w:rsidR="00A3760E" w:rsidRPr="00451DF4">
        <w:rPr>
          <w:rFonts w:ascii="Times New Roman" w:hAnsi="Times New Roman" w:cs="Times New Roman"/>
        </w:rPr>
        <w:t xml:space="preserve">gdy łączna wartość zmian jest mniejsza niż 10% wartości umowy wskazanej w § </w:t>
      </w:r>
      <w:r w:rsidRPr="00451DF4">
        <w:rPr>
          <w:rFonts w:ascii="Times New Roman" w:hAnsi="Times New Roman" w:cs="Times New Roman"/>
        </w:rPr>
        <w:t xml:space="preserve">2 </w:t>
      </w:r>
      <w:r w:rsidR="00A3760E" w:rsidRPr="00451DF4">
        <w:rPr>
          <w:rFonts w:ascii="Times New Roman" w:hAnsi="Times New Roman" w:cs="Times New Roman"/>
        </w:rPr>
        <w:t>ust.</w:t>
      </w:r>
      <w:r w:rsidRPr="00451DF4">
        <w:rPr>
          <w:rFonts w:ascii="Times New Roman" w:hAnsi="Times New Roman" w:cs="Times New Roman"/>
        </w:rPr>
        <w:t>1</w:t>
      </w:r>
      <w:r w:rsidR="006408D2" w:rsidRPr="00451DF4">
        <w:rPr>
          <w:rFonts w:ascii="Times New Roman" w:hAnsi="Times New Roman" w:cs="Times New Roman"/>
        </w:rPr>
        <w:t>.</w:t>
      </w:r>
    </w:p>
    <w:p w14:paraId="5BD4357A" w14:textId="4EE18391" w:rsidR="00A3760E" w:rsidRPr="00451DF4" w:rsidRDefault="00A3760E" w:rsidP="00B01B33">
      <w:pPr>
        <w:pStyle w:val="Akapitzlist"/>
        <w:spacing w:line="276" w:lineRule="auto"/>
        <w:ind w:left="426"/>
        <w:jc w:val="both"/>
        <w:rPr>
          <w:rFonts w:ascii="Times New Roman" w:hAnsi="Times New Roman" w:cs="Times New Roman"/>
        </w:rPr>
      </w:pPr>
      <w:r w:rsidRPr="00451DF4">
        <w:rPr>
          <w:rFonts w:ascii="Times New Roman" w:hAnsi="Times New Roman" w:cs="Times New Roman"/>
        </w:rPr>
        <w:t>3.</w:t>
      </w:r>
      <w:r w:rsidR="00A23DB3" w:rsidRPr="00451DF4">
        <w:rPr>
          <w:rFonts w:ascii="Times New Roman" w:hAnsi="Times New Roman" w:cs="Times New Roman"/>
        </w:rPr>
        <w:t xml:space="preserve"> Zmiana </w:t>
      </w:r>
      <w:r w:rsidRPr="00451DF4">
        <w:rPr>
          <w:rFonts w:ascii="Times New Roman" w:hAnsi="Times New Roman" w:cs="Times New Roman"/>
        </w:rPr>
        <w:t xml:space="preserve">treści umowy </w:t>
      </w:r>
      <w:r w:rsidR="00A23DB3" w:rsidRPr="00451DF4">
        <w:rPr>
          <w:rFonts w:ascii="Times New Roman" w:hAnsi="Times New Roman" w:cs="Times New Roman"/>
        </w:rPr>
        <w:t xml:space="preserve">może </w:t>
      </w:r>
      <w:r w:rsidRPr="00451DF4">
        <w:rPr>
          <w:rFonts w:ascii="Times New Roman" w:hAnsi="Times New Roman" w:cs="Times New Roman"/>
        </w:rPr>
        <w:t>nastąpić wyłącznie w formie pisemnej, pod rygorem nieważności.</w:t>
      </w:r>
    </w:p>
    <w:p w14:paraId="74E73E0D" w14:textId="77777777" w:rsidR="00A3760E" w:rsidRPr="00451DF4" w:rsidRDefault="00A3760E" w:rsidP="00B01B33">
      <w:pPr>
        <w:pStyle w:val="Akapitzlist"/>
        <w:spacing w:line="276" w:lineRule="auto"/>
        <w:jc w:val="center"/>
        <w:rPr>
          <w:rFonts w:ascii="Times New Roman" w:hAnsi="Times New Roman" w:cs="Times New Roman"/>
        </w:rPr>
      </w:pPr>
    </w:p>
    <w:p w14:paraId="5853C182" w14:textId="25ABAD29" w:rsidR="00A3760E" w:rsidRPr="00451DF4" w:rsidRDefault="00A3760E" w:rsidP="00B01B33">
      <w:pPr>
        <w:pStyle w:val="Akapitzlist"/>
        <w:spacing w:line="276" w:lineRule="auto"/>
        <w:jc w:val="center"/>
        <w:rPr>
          <w:rFonts w:ascii="Times New Roman" w:hAnsi="Times New Roman" w:cs="Times New Roman"/>
        </w:rPr>
      </w:pPr>
      <w:r w:rsidRPr="00451DF4">
        <w:rPr>
          <w:rFonts w:ascii="Times New Roman" w:hAnsi="Times New Roman" w:cs="Times New Roman"/>
        </w:rPr>
        <w:t xml:space="preserve">§ </w:t>
      </w:r>
      <w:r w:rsidR="00A60B92">
        <w:rPr>
          <w:rFonts w:ascii="Times New Roman" w:hAnsi="Times New Roman" w:cs="Times New Roman"/>
        </w:rPr>
        <w:t>9</w:t>
      </w:r>
    </w:p>
    <w:p w14:paraId="723875FF" w14:textId="61280B4D" w:rsidR="00A3760E" w:rsidRPr="00451DF4" w:rsidRDefault="00A3760E" w:rsidP="00B01B33">
      <w:pPr>
        <w:pStyle w:val="Akapitzlist"/>
        <w:spacing w:line="276" w:lineRule="auto"/>
        <w:ind w:left="709" w:hanging="283"/>
        <w:jc w:val="both"/>
        <w:rPr>
          <w:rFonts w:ascii="Times New Roman" w:hAnsi="Times New Roman" w:cs="Times New Roman"/>
        </w:rPr>
      </w:pPr>
      <w:r w:rsidRPr="00451DF4">
        <w:rPr>
          <w:rFonts w:ascii="Times New Roman" w:hAnsi="Times New Roman" w:cs="Times New Roman"/>
        </w:rPr>
        <w:t>1.</w:t>
      </w:r>
      <w:r w:rsidR="005E7C37" w:rsidRPr="00451DF4">
        <w:rPr>
          <w:rFonts w:ascii="Times New Roman" w:hAnsi="Times New Roman" w:cs="Times New Roman"/>
        </w:rPr>
        <w:t xml:space="preserve"> </w:t>
      </w:r>
      <w:r w:rsidRPr="00451DF4">
        <w:rPr>
          <w:rFonts w:ascii="Times New Roman" w:hAnsi="Times New Roman" w:cs="Times New Roman"/>
        </w:rPr>
        <w:t>Wykonawca  ponosi  wobec Zamawiającego  pełną  odpowiedzialność  na  zasadach  określonych w  Kodeksie  cywilnym  za  przedmiot  umowy,  który  realizuje  przy  pomocy  Podwykonawców, a także za zaniechanie jego realizacji.</w:t>
      </w:r>
    </w:p>
    <w:p w14:paraId="3F71F9FD" w14:textId="58466A3A" w:rsidR="00A3760E" w:rsidRPr="00451DF4" w:rsidRDefault="00A3760E" w:rsidP="00B01B33">
      <w:pPr>
        <w:pStyle w:val="Akapitzlist"/>
        <w:spacing w:line="276" w:lineRule="auto"/>
        <w:ind w:hanging="294"/>
        <w:jc w:val="both"/>
        <w:rPr>
          <w:rFonts w:ascii="Times New Roman" w:hAnsi="Times New Roman" w:cs="Times New Roman"/>
        </w:rPr>
      </w:pPr>
      <w:r w:rsidRPr="00451DF4">
        <w:rPr>
          <w:rFonts w:ascii="Times New Roman" w:hAnsi="Times New Roman" w:cs="Times New Roman"/>
        </w:rPr>
        <w:t xml:space="preserve"> 2.</w:t>
      </w:r>
      <w:r w:rsidR="005E7C37" w:rsidRPr="00451DF4">
        <w:rPr>
          <w:rFonts w:ascii="Times New Roman" w:hAnsi="Times New Roman" w:cs="Times New Roman"/>
        </w:rPr>
        <w:t xml:space="preserve"> </w:t>
      </w:r>
      <w:r w:rsidRPr="00451DF4">
        <w:rPr>
          <w:rFonts w:ascii="Times New Roman" w:hAnsi="Times New Roman" w:cs="Times New Roman"/>
        </w:rPr>
        <w:t>Za czynności fizyczne i prawne Podwykonawców odpowiedzialnym przed Zamawiającym jest Wykonawca.</w:t>
      </w:r>
    </w:p>
    <w:p w14:paraId="6B89B1B9" w14:textId="462B7496" w:rsidR="00A3760E" w:rsidRDefault="00A3760E" w:rsidP="00B01B33">
      <w:pPr>
        <w:pStyle w:val="Akapitzlist"/>
        <w:spacing w:line="276" w:lineRule="auto"/>
        <w:jc w:val="both"/>
        <w:rPr>
          <w:rFonts w:ascii="Times New Roman" w:hAnsi="Times New Roman" w:cs="Times New Roman"/>
        </w:rPr>
      </w:pPr>
    </w:p>
    <w:p w14:paraId="0C247B2F" w14:textId="6E9661A2" w:rsidR="00030BCD" w:rsidRDefault="00030BCD" w:rsidP="00B01B33">
      <w:pPr>
        <w:pStyle w:val="Akapitzlist"/>
        <w:spacing w:line="276" w:lineRule="auto"/>
        <w:jc w:val="both"/>
        <w:rPr>
          <w:rFonts w:ascii="Times New Roman" w:hAnsi="Times New Roman" w:cs="Times New Roman"/>
        </w:rPr>
      </w:pPr>
    </w:p>
    <w:p w14:paraId="1A2C8076" w14:textId="3848E50B" w:rsidR="00030BCD" w:rsidRDefault="00030BCD" w:rsidP="00B01B33">
      <w:pPr>
        <w:pStyle w:val="Akapitzlist"/>
        <w:spacing w:line="276" w:lineRule="auto"/>
        <w:jc w:val="both"/>
        <w:rPr>
          <w:rFonts w:ascii="Times New Roman" w:hAnsi="Times New Roman" w:cs="Times New Roman"/>
        </w:rPr>
      </w:pPr>
    </w:p>
    <w:p w14:paraId="5F8796FC" w14:textId="6FB82007" w:rsidR="00030BCD" w:rsidRDefault="00030BCD" w:rsidP="00B01B33">
      <w:pPr>
        <w:pStyle w:val="Akapitzlist"/>
        <w:spacing w:line="276" w:lineRule="auto"/>
        <w:jc w:val="both"/>
        <w:rPr>
          <w:rFonts w:ascii="Times New Roman" w:hAnsi="Times New Roman" w:cs="Times New Roman"/>
        </w:rPr>
      </w:pPr>
    </w:p>
    <w:p w14:paraId="05B1AE9F" w14:textId="0C84C9D4" w:rsidR="00030BCD" w:rsidRDefault="00030BCD" w:rsidP="00B01B33">
      <w:pPr>
        <w:pStyle w:val="Akapitzlist"/>
        <w:spacing w:line="276" w:lineRule="auto"/>
        <w:jc w:val="both"/>
        <w:rPr>
          <w:rFonts w:ascii="Times New Roman" w:hAnsi="Times New Roman" w:cs="Times New Roman"/>
        </w:rPr>
      </w:pPr>
    </w:p>
    <w:p w14:paraId="5D3F891B" w14:textId="697BA866" w:rsidR="00030BCD" w:rsidRDefault="00030BCD" w:rsidP="00B01B33">
      <w:pPr>
        <w:pStyle w:val="Akapitzlist"/>
        <w:spacing w:line="276" w:lineRule="auto"/>
        <w:jc w:val="both"/>
        <w:rPr>
          <w:rFonts w:ascii="Times New Roman" w:hAnsi="Times New Roman" w:cs="Times New Roman"/>
        </w:rPr>
      </w:pPr>
    </w:p>
    <w:p w14:paraId="47F837DB" w14:textId="1883AE7E" w:rsidR="00030BCD" w:rsidRDefault="00030BCD" w:rsidP="00B01B33">
      <w:pPr>
        <w:pStyle w:val="Akapitzlist"/>
        <w:spacing w:line="276" w:lineRule="auto"/>
        <w:jc w:val="both"/>
        <w:rPr>
          <w:rFonts w:ascii="Times New Roman" w:hAnsi="Times New Roman" w:cs="Times New Roman"/>
        </w:rPr>
      </w:pPr>
    </w:p>
    <w:p w14:paraId="0EC9DAC3" w14:textId="70DA2D26" w:rsidR="00030BCD" w:rsidRDefault="00030BCD" w:rsidP="00B01B33">
      <w:pPr>
        <w:pStyle w:val="Akapitzlist"/>
        <w:spacing w:line="276" w:lineRule="auto"/>
        <w:jc w:val="both"/>
        <w:rPr>
          <w:rFonts w:ascii="Times New Roman" w:hAnsi="Times New Roman" w:cs="Times New Roman"/>
        </w:rPr>
      </w:pPr>
    </w:p>
    <w:p w14:paraId="42B86598" w14:textId="279F03B2" w:rsidR="00A3760E" w:rsidRPr="00451DF4" w:rsidRDefault="00A3760E" w:rsidP="00B01B33">
      <w:pPr>
        <w:pStyle w:val="Akapitzlist"/>
        <w:spacing w:line="276" w:lineRule="auto"/>
        <w:jc w:val="center"/>
        <w:rPr>
          <w:rFonts w:ascii="Times New Roman" w:hAnsi="Times New Roman" w:cs="Times New Roman"/>
        </w:rPr>
      </w:pPr>
      <w:r w:rsidRPr="00451DF4">
        <w:rPr>
          <w:rFonts w:ascii="Times New Roman" w:hAnsi="Times New Roman" w:cs="Times New Roman"/>
        </w:rPr>
        <w:t xml:space="preserve">§ </w:t>
      </w:r>
      <w:r w:rsidR="00A60B92">
        <w:rPr>
          <w:rFonts w:ascii="Times New Roman" w:hAnsi="Times New Roman" w:cs="Times New Roman"/>
        </w:rPr>
        <w:t>10</w:t>
      </w:r>
    </w:p>
    <w:p w14:paraId="74B6EC4E" w14:textId="77777777" w:rsidR="002546AC" w:rsidRPr="00451DF4" w:rsidRDefault="002546AC" w:rsidP="002546AC">
      <w:pPr>
        <w:pStyle w:val="Standard"/>
        <w:ind w:left="137"/>
        <w:jc w:val="both"/>
        <w:rPr>
          <w:rFonts w:ascii="Times New Roman" w:hAnsi="Times New Roman" w:cs="Times New Roman"/>
        </w:rPr>
      </w:pPr>
      <w:r w:rsidRPr="00451DF4">
        <w:rPr>
          <w:rFonts w:ascii="Times New Roman" w:hAnsi="Times New Roman" w:cs="Times New Roman"/>
        </w:rPr>
        <w:t>1.</w:t>
      </w:r>
      <w:r w:rsidRPr="00451DF4">
        <w:rPr>
          <w:rFonts w:ascii="Times New Roman" w:eastAsia="Arial" w:hAnsi="Times New Roman" w:cs="Times New Roman"/>
        </w:rPr>
        <w:t xml:space="preserve"> </w:t>
      </w:r>
      <w:r w:rsidRPr="00451DF4">
        <w:rPr>
          <w:rFonts w:ascii="Times New Roman" w:hAnsi="Times New Roman" w:cs="Times New Roman"/>
        </w:rPr>
        <w:t>Administratorem danych osobowych Wykonawcy jest minister właściwy do spraw rozwoju regionalnego pełniący funkcję Instytucji Zarządzającej dla Programu Operacyjnego Wiedza Edukacja Rozwój 2014-2020, mający siedzibę przy ul. Wspólnej 2/4, 00-926 Warszawa.</w:t>
      </w:r>
    </w:p>
    <w:p w14:paraId="289456D0" w14:textId="77777777" w:rsidR="002546AC" w:rsidRPr="00451DF4" w:rsidRDefault="002546AC" w:rsidP="002546AC">
      <w:pPr>
        <w:pStyle w:val="Standard"/>
        <w:ind w:left="137"/>
        <w:jc w:val="both"/>
        <w:rPr>
          <w:rFonts w:ascii="Times New Roman" w:hAnsi="Times New Roman" w:cs="Times New Roman"/>
        </w:rPr>
      </w:pPr>
      <w:r w:rsidRPr="00451DF4">
        <w:rPr>
          <w:rFonts w:ascii="Times New Roman" w:hAnsi="Times New Roman" w:cs="Times New Roman"/>
        </w:rPr>
        <w:t>2.</w:t>
      </w:r>
      <w:r w:rsidRPr="00451DF4">
        <w:rPr>
          <w:rFonts w:ascii="Times New Roman" w:eastAsia="Arial" w:hAnsi="Times New Roman" w:cs="Times New Roman"/>
        </w:rPr>
        <w:t xml:space="preserve"> </w:t>
      </w:r>
      <w:r w:rsidRPr="00451DF4">
        <w:rPr>
          <w:rFonts w:ascii="Times New Roman" w:hAnsi="Times New Roman" w:cs="Times New Roman"/>
        </w:rPr>
        <w:t xml:space="preserve">Przetwarzanie danych osobowych Wykonawcy jest zgodne z prawem i spełnia warunki,  </w:t>
      </w:r>
      <w:r w:rsidRPr="00451DF4">
        <w:rPr>
          <w:rFonts w:ascii="Times New Roman" w:hAnsi="Times New Roman" w:cs="Times New Roman"/>
        </w:rPr>
        <w:br/>
        <w:t>o których mowa art. 6 ust. 1 lit. b i c oraz art. 9 ust. 2 lit. g Rozporządzenia Parlamentu      Europejskiego i Rady (UE) 2016/679  – dane osobowe są niezbędne dla realizacji Programu Operacyjnego Wiedza Edukacja Rozwój 2014-2020 (PO WER) na podstawie:</w:t>
      </w:r>
    </w:p>
    <w:p w14:paraId="5DD32162" w14:textId="77777777" w:rsidR="002546AC" w:rsidRPr="00451DF4" w:rsidRDefault="002546AC" w:rsidP="002546AC">
      <w:pPr>
        <w:pStyle w:val="Standard"/>
        <w:numPr>
          <w:ilvl w:val="0"/>
          <w:numId w:val="14"/>
        </w:numPr>
        <w:spacing w:after="195" w:line="266" w:lineRule="auto"/>
        <w:ind w:left="581" w:hanging="155"/>
        <w:jc w:val="both"/>
        <w:textAlignment w:val="baseline"/>
        <w:rPr>
          <w:rFonts w:ascii="Times New Roman" w:hAnsi="Times New Roman" w:cs="Times New Roman"/>
        </w:rPr>
      </w:pPr>
      <w:r w:rsidRPr="00451DF4">
        <w:rPr>
          <w:rFonts w:ascii="Times New Roman" w:hAnsi="Times New Roman" w:cs="Times New Roman"/>
        </w:rPr>
        <w:t>w odniesieniu do zbioru „Program Operacyjny Wiedza Edukacja Rozwój”:</w:t>
      </w:r>
    </w:p>
    <w:p w14:paraId="07B492CF" w14:textId="77777777" w:rsidR="002546AC" w:rsidRPr="00451DF4" w:rsidRDefault="002546AC" w:rsidP="002546AC">
      <w:pPr>
        <w:pStyle w:val="Standard"/>
        <w:numPr>
          <w:ilvl w:val="1"/>
          <w:numId w:val="14"/>
        </w:numPr>
        <w:spacing w:after="0" w:line="266" w:lineRule="auto"/>
        <w:jc w:val="both"/>
        <w:textAlignment w:val="baseline"/>
        <w:rPr>
          <w:rFonts w:ascii="Times New Roman" w:hAnsi="Times New Roman" w:cs="Times New Roman"/>
        </w:rPr>
      </w:pPr>
      <w:r w:rsidRPr="00451DF4">
        <w:rPr>
          <w:rFonts w:ascii="Times New Roman" w:hAnsi="Times New Roman" w:cs="Times New Roman"/>
        </w:rPr>
        <w:t>rozporządzenia Parlamentu Europejskiego i Rady (UE) nr 1303/2013 z dnia 17 grudnia 2013r. ustanawiającego wspólne przepisy dotyczące Europejskiego Funduszu</w:t>
      </w:r>
    </w:p>
    <w:p w14:paraId="3570B963" w14:textId="77777777" w:rsidR="002546AC" w:rsidRPr="00451DF4" w:rsidRDefault="002546AC" w:rsidP="002546AC">
      <w:pPr>
        <w:pStyle w:val="Standard"/>
        <w:spacing w:after="11"/>
        <w:ind w:left="1004"/>
        <w:jc w:val="both"/>
        <w:rPr>
          <w:rFonts w:ascii="Times New Roman" w:hAnsi="Times New Roman" w:cs="Times New Roman"/>
        </w:rPr>
      </w:pPr>
      <w:r w:rsidRPr="00451DF4">
        <w:rPr>
          <w:rFonts w:ascii="Times New Roman" w:hAnsi="Times New Roman" w:cs="Times New Roman"/>
        </w:rPr>
        <w:t>Rozwoju Regionalnego, Europejskiego Funduszu Społecznego, Funduszu Spójności, Europejskiego  Funduszu Rolnego na rzecz Rozwoju Obszarów Wiejskich oraz</w:t>
      </w:r>
    </w:p>
    <w:p w14:paraId="4084C88E" w14:textId="775D0DD2" w:rsidR="002546AC" w:rsidRPr="00451DF4" w:rsidRDefault="002546AC" w:rsidP="002546AC">
      <w:pPr>
        <w:pStyle w:val="Standard"/>
        <w:spacing w:after="23"/>
        <w:ind w:left="1004"/>
        <w:jc w:val="both"/>
        <w:rPr>
          <w:rFonts w:ascii="Times New Roman" w:hAnsi="Times New Roman" w:cs="Times New Roman"/>
        </w:rPr>
      </w:pPr>
      <w:r w:rsidRPr="00451DF4">
        <w:rPr>
          <w:rFonts w:ascii="Times New Roman" w:hAnsi="Times New Roman" w:cs="Times New Roman"/>
        </w:rPr>
        <w:t>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w:t>
      </w:r>
    </w:p>
    <w:p w14:paraId="410ED544" w14:textId="77777777" w:rsidR="002546AC" w:rsidRPr="00451DF4" w:rsidRDefault="002546AC" w:rsidP="002546AC">
      <w:pPr>
        <w:pStyle w:val="Standard"/>
        <w:ind w:left="1004"/>
        <w:jc w:val="both"/>
        <w:rPr>
          <w:rFonts w:ascii="Times New Roman" w:hAnsi="Times New Roman" w:cs="Times New Roman"/>
        </w:rPr>
      </w:pPr>
      <w:r w:rsidRPr="00451DF4">
        <w:rPr>
          <w:rFonts w:ascii="Times New Roman" w:hAnsi="Times New Roman" w:cs="Times New Roman"/>
        </w:rPr>
        <w:t xml:space="preserve">UE L 347 z 20.12.2013, str. 320, z </w:t>
      </w:r>
      <w:proofErr w:type="spellStart"/>
      <w:r w:rsidRPr="00451DF4">
        <w:rPr>
          <w:rFonts w:ascii="Times New Roman" w:hAnsi="Times New Roman" w:cs="Times New Roman"/>
        </w:rPr>
        <w:t>późn</w:t>
      </w:r>
      <w:proofErr w:type="spellEnd"/>
      <w:r w:rsidRPr="00451DF4">
        <w:rPr>
          <w:rFonts w:ascii="Times New Roman" w:hAnsi="Times New Roman" w:cs="Times New Roman"/>
        </w:rPr>
        <w:t>. zm.),</w:t>
      </w:r>
    </w:p>
    <w:p w14:paraId="711857D5" w14:textId="77777777" w:rsidR="002546AC" w:rsidRPr="00451DF4" w:rsidRDefault="002546AC" w:rsidP="002546AC">
      <w:pPr>
        <w:pStyle w:val="Standard"/>
        <w:numPr>
          <w:ilvl w:val="1"/>
          <w:numId w:val="11"/>
        </w:numPr>
        <w:spacing w:after="195" w:line="266" w:lineRule="auto"/>
        <w:ind w:left="1134" w:hanging="286"/>
        <w:jc w:val="both"/>
        <w:textAlignment w:val="baseline"/>
        <w:rPr>
          <w:rFonts w:ascii="Times New Roman" w:hAnsi="Times New Roman" w:cs="Times New Roman"/>
        </w:rPr>
      </w:pPr>
      <w:r w:rsidRPr="00451DF4">
        <w:rPr>
          <w:rFonts w:ascii="Times New Roman" w:hAnsi="Times New Roman" w:cs="Times New Roman"/>
        </w:rPr>
        <w:t xml:space="preserve">rozporządzenia Parlamentu Europejskiego i Rady (UE) nr 1304/2013 z dnia 17 grudnia 2013r. w sprawie Europejskiego Funduszu Społecznego i uchylającego rozporządzenie Rady (WE) nr 1081/2006 (Dz. Urz. UE L 347 z 20.12.2013, str. 470, z </w:t>
      </w:r>
      <w:proofErr w:type="spellStart"/>
      <w:r w:rsidRPr="00451DF4">
        <w:rPr>
          <w:rFonts w:ascii="Times New Roman" w:hAnsi="Times New Roman" w:cs="Times New Roman"/>
        </w:rPr>
        <w:t>późn</w:t>
      </w:r>
      <w:proofErr w:type="spellEnd"/>
      <w:r w:rsidRPr="00451DF4">
        <w:rPr>
          <w:rFonts w:ascii="Times New Roman" w:hAnsi="Times New Roman" w:cs="Times New Roman"/>
        </w:rPr>
        <w:t>. zm.),</w:t>
      </w:r>
    </w:p>
    <w:p w14:paraId="4DEE872E" w14:textId="77777777" w:rsidR="002546AC" w:rsidRPr="00451DF4" w:rsidRDefault="002546AC" w:rsidP="002546AC">
      <w:pPr>
        <w:pStyle w:val="Standard"/>
        <w:numPr>
          <w:ilvl w:val="1"/>
          <w:numId w:val="11"/>
        </w:numPr>
        <w:spacing w:after="195" w:line="266" w:lineRule="auto"/>
        <w:ind w:left="1276" w:hanging="283"/>
        <w:jc w:val="both"/>
        <w:textAlignment w:val="baseline"/>
        <w:rPr>
          <w:rFonts w:ascii="Times New Roman" w:hAnsi="Times New Roman" w:cs="Times New Roman"/>
        </w:rPr>
      </w:pPr>
      <w:r w:rsidRPr="00451DF4">
        <w:rPr>
          <w:rFonts w:ascii="Times New Roman" w:hAnsi="Times New Roman" w:cs="Times New Roman"/>
        </w:rPr>
        <w:t xml:space="preserve">ustawy z dnia 11 lipca 2014 r. o zasadach realizacji programów w zakresie polityki spójności finansowanych w perspektywie finansowej 2014–2020 (Dz. U. z 2017 r. poz. 1460, z </w:t>
      </w:r>
      <w:proofErr w:type="spellStart"/>
      <w:r w:rsidRPr="00451DF4">
        <w:rPr>
          <w:rFonts w:ascii="Times New Roman" w:hAnsi="Times New Roman" w:cs="Times New Roman"/>
        </w:rPr>
        <w:t>późn</w:t>
      </w:r>
      <w:proofErr w:type="spellEnd"/>
      <w:r w:rsidRPr="00451DF4">
        <w:rPr>
          <w:rFonts w:ascii="Times New Roman" w:hAnsi="Times New Roman" w:cs="Times New Roman"/>
        </w:rPr>
        <w:t>. zm.);</w:t>
      </w:r>
    </w:p>
    <w:p w14:paraId="52C4D2D7" w14:textId="77777777" w:rsidR="002546AC" w:rsidRPr="00451DF4" w:rsidRDefault="002546AC" w:rsidP="002546AC">
      <w:pPr>
        <w:pStyle w:val="Standard"/>
        <w:spacing w:after="195" w:line="266" w:lineRule="auto"/>
        <w:ind w:left="187"/>
        <w:jc w:val="both"/>
        <w:rPr>
          <w:rFonts w:ascii="Times New Roman" w:hAnsi="Times New Roman" w:cs="Times New Roman"/>
        </w:rPr>
      </w:pPr>
      <w:r w:rsidRPr="00451DF4">
        <w:rPr>
          <w:rFonts w:ascii="Times New Roman" w:hAnsi="Times New Roman" w:cs="Times New Roman"/>
        </w:rPr>
        <w:t xml:space="preserve">              2.  w odniesieniu do zbioru „Centralny system teleinformatyczny wspieraj realizację          </w:t>
      </w:r>
    </w:p>
    <w:p w14:paraId="63D967DB" w14:textId="77777777" w:rsidR="002546AC" w:rsidRPr="00451DF4" w:rsidRDefault="002546AC" w:rsidP="002546AC">
      <w:pPr>
        <w:pStyle w:val="Standard"/>
        <w:spacing w:after="195" w:line="266" w:lineRule="auto"/>
        <w:ind w:left="187"/>
        <w:jc w:val="both"/>
        <w:rPr>
          <w:rFonts w:ascii="Times New Roman" w:hAnsi="Times New Roman" w:cs="Times New Roman"/>
        </w:rPr>
      </w:pPr>
      <w:r w:rsidRPr="00451DF4">
        <w:rPr>
          <w:rFonts w:ascii="Times New Roman" w:hAnsi="Times New Roman" w:cs="Times New Roman"/>
        </w:rPr>
        <w:t xml:space="preserve">                  programów  operacyjnych”:</w:t>
      </w:r>
    </w:p>
    <w:p w14:paraId="26723006" w14:textId="77777777" w:rsidR="002546AC" w:rsidRPr="00451DF4" w:rsidRDefault="002546AC" w:rsidP="002546AC">
      <w:pPr>
        <w:pStyle w:val="Standard"/>
        <w:numPr>
          <w:ilvl w:val="1"/>
          <w:numId w:val="13"/>
        </w:numPr>
        <w:spacing w:after="0" w:line="266" w:lineRule="auto"/>
        <w:ind w:left="1276" w:hanging="283"/>
        <w:jc w:val="both"/>
        <w:textAlignment w:val="baseline"/>
        <w:rPr>
          <w:rFonts w:ascii="Times New Roman" w:hAnsi="Times New Roman" w:cs="Times New Roman"/>
        </w:rPr>
      </w:pPr>
      <w:r w:rsidRPr="00451DF4">
        <w:rPr>
          <w:rFonts w:ascii="Times New Roman" w:hAnsi="Times New Roman" w:cs="Times New Roman"/>
        </w:rPr>
        <w:t>rozporządzenia Parlamentu Europejskiego i Rady (UE) nr 1303/2013 z dnia 17 grudnia 2013 r. ustanawiającego wspólne przepisy dotyczące Europejskiego Funduszu</w:t>
      </w:r>
    </w:p>
    <w:p w14:paraId="05A92C80" w14:textId="77777777" w:rsidR="002546AC" w:rsidRPr="00451DF4" w:rsidRDefault="002546AC" w:rsidP="002546AC">
      <w:pPr>
        <w:pStyle w:val="Standard"/>
        <w:spacing w:after="1"/>
        <w:ind w:left="1004"/>
        <w:jc w:val="both"/>
        <w:rPr>
          <w:rFonts w:ascii="Times New Roman" w:hAnsi="Times New Roman" w:cs="Times New Roman"/>
        </w:rPr>
      </w:pPr>
      <w:r w:rsidRPr="00451DF4">
        <w:rPr>
          <w:rFonts w:ascii="Times New Roman" w:hAnsi="Times New Roman" w:cs="Times New Roman"/>
        </w:rPr>
        <w:t>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w:t>
      </w:r>
    </w:p>
    <w:p w14:paraId="461CE791" w14:textId="77777777" w:rsidR="002546AC" w:rsidRPr="00451DF4" w:rsidRDefault="002546AC" w:rsidP="002546AC">
      <w:pPr>
        <w:pStyle w:val="Standard"/>
        <w:ind w:left="1004"/>
        <w:jc w:val="both"/>
        <w:rPr>
          <w:rFonts w:ascii="Times New Roman" w:hAnsi="Times New Roman" w:cs="Times New Roman"/>
        </w:rPr>
      </w:pPr>
      <w:r w:rsidRPr="00451DF4">
        <w:rPr>
          <w:rFonts w:ascii="Times New Roman" w:hAnsi="Times New Roman" w:cs="Times New Roman"/>
        </w:rPr>
        <w:t>Funduszu Społecznego, Funduszu Spójności i Europejskiego Funduszu Morskiego i Rybackiego oraz uchylającego rozporządzenie Rady (WE) nr 1083/2006,</w:t>
      </w:r>
    </w:p>
    <w:p w14:paraId="5DEC80F0" w14:textId="47E82368" w:rsidR="002546AC" w:rsidRDefault="002546AC" w:rsidP="002546AC">
      <w:pPr>
        <w:pStyle w:val="Standard"/>
        <w:numPr>
          <w:ilvl w:val="1"/>
          <w:numId w:val="13"/>
        </w:numPr>
        <w:spacing w:after="170" w:line="266" w:lineRule="auto"/>
        <w:ind w:left="1134" w:hanging="286"/>
        <w:jc w:val="both"/>
        <w:textAlignment w:val="baseline"/>
        <w:rPr>
          <w:rFonts w:ascii="Times New Roman" w:hAnsi="Times New Roman" w:cs="Times New Roman"/>
        </w:rPr>
      </w:pPr>
      <w:r w:rsidRPr="00451DF4">
        <w:rPr>
          <w:rFonts w:ascii="Times New Roman" w:hAnsi="Times New Roman" w:cs="Times New Roman"/>
        </w:rPr>
        <w:t>rozporządzenia Parlamentu Europejskiego i Rady (UE) nr 1304/2013 z dnia  17 grudnia 2013 r. w sprawie Europejskiego Funduszu Społecznego i uchylającego rozporządzenie Rady (WE) nr 1081/2006,</w:t>
      </w:r>
    </w:p>
    <w:p w14:paraId="2FA318D6" w14:textId="2B81AFA5" w:rsidR="00030BCD" w:rsidRDefault="00030BCD" w:rsidP="00030BCD">
      <w:pPr>
        <w:pStyle w:val="Standard"/>
        <w:spacing w:after="170" w:line="266" w:lineRule="auto"/>
        <w:jc w:val="both"/>
        <w:textAlignment w:val="baseline"/>
        <w:rPr>
          <w:rFonts w:ascii="Times New Roman" w:hAnsi="Times New Roman" w:cs="Times New Roman"/>
        </w:rPr>
      </w:pPr>
    </w:p>
    <w:p w14:paraId="293C273B" w14:textId="03B9D78E" w:rsidR="00030BCD" w:rsidRDefault="00030BCD" w:rsidP="00030BCD">
      <w:pPr>
        <w:pStyle w:val="Standard"/>
        <w:spacing w:after="170" w:line="266" w:lineRule="auto"/>
        <w:jc w:val="both"/>
        <w:textAlignment w:val="baseline"/>
        <w:rPr>
          <w:rFonts w:ascii="Times New Roman" w:hAnsi="Times New Roman" w:cs="Times New Roman"/>
        </w:rPr>
      </w:pPr>
    </w:p>
    <w:p w14:paraId="0B8F2341" w14:textId="0D481EBA" w:rsidR="00030BCD" w:rsidRDefault="00030BCD" w:rsidP="00030BCD">
      <w:pPr>
        <w:pStyle w:val="Standard"/>
        <w:spacing w:after="170" w:line="266" w:lineRule="auto"/>
        <w:jc w:val="both"/>
        <w:textAlignment w:val="baseline"/>
        <w:rPr>
          <w:rFonts w:ascii="Times New Roman" w:hAnsi="Times New Roman" w:cs="Times New Roman"/>
        </w:rPr>
      </w:pPr>
    </w:p>
    <w:p w14:paraId="22CF7C32" w14:textId="77777777" w:rsidR="00030BCD" w:rsidRPr="00451DF4" w:rsidRDefault="00030BCD" w:rsidP="00030BCD">
      <w:pPr>
        <w:pStyle w:val="Standard"/>
        <w:spacing w:after="170" w:line="266" w:lineRule="auto"/>
        <w:jc w:val="both"/>
        <w:textAlignment w:val="baseline"/>
        <w:rPr>
          <w:rFonts w:ascii="Times New Roman" w:hAnsi="Times New Roman" w:cs="Times New Roman"/>
        </w:rPr>
      </w:pPr>
    </w:p>
    <w:p w14:paraId="551B5A2B" w14:textId="77777777" w:rsidR="002546AC" w:rsidRPr="00451DF4" w:rsidRDefault="002546AC" w:rsidP="002546AC">
      <w:pPr>
        <w:pStyle w:val="Standard"/>
        <w:numPr>
          <w:ilvl w:val="1"/>
          <w:numId w:val="13"/>
        </w:numPr>
        <w:spacing w:after="195" w:line="266" w:lineRule="auto"/>
        <w:ind w:left="1134" w:hanging="286"/>
        <w:jc w:val="both"/>
        <w:textAlignment w:val="baseline"/>
        <w:rPr>
          <w:rFonts w:ascii="Times New Roman" w:hAnsi="Times New Roman" w:cs="Times New Roman"/>
        </w:rPr>
      </w:pPr>
      <w:r w:rsidRPr="00451DF4">
        <w:rPr>
          <w:rFonts w:ascii="Times New Roman" w:hAnsi="Times New Roman" w:cs="Times New Roman"/>
        </w:rPr>
        <w:t xml:space="preserve">ustawy z dnia 11 lipca 2014 r. o zasadach realizacji programów w zakresie polityki spójności finansowanych w perspektywie finansowej 2014–2020 (Dz. U. z 2017 r. poz. 1460, z </w:t>
      </w:r>
      <w:proofErr w:type="spellStart"/>
      <w:r w:rsidRPr="00451DF4">
        <w:rPr>
          <w:rFonts w:ascii="Times New Roman" w:hAnsi="Times New Roman" w:cs="Times New Roman"/>
        </w:rPr>
        <w:t>późn</w:t>
      </w:r>
      <w:proofErr w:type="spellEnd"/>
      <w:r w:rsidRPr="00451DF4">
        <w:rPr>
          <w:rFonts w:ascii="Times New Roman" w:hAnsi="Times New Roman" w:cs="Times New Roman"/>
        </w:rPr>
        <w:t>. zm.),</w:t>
      </w:r>
    </w:p>
    <w:p w14:paraId="155EFB71" w14:textId="28C6A939" w:rsidR="002546AC" w:rsidRPr="00451DF4" w:rsidRDefault="002546AC" w:rsidP="002546AC">
      <w:pPr>
        <w:pStyle w:val="Standard"/>
        <w:numPr>
          <w:ilvl w:val="1"/>
          <w:numId w:val="13"/>
        </w:numPr>
        <w:spacing w:after="0" w:line="266" w:lineRule="auto"/>
        <w:ind w:left="1004" w:hanging="286"/>
        <w:jc w:val="both"/>
        <w:textAlignment w:val="baseline"/>
        <w:rPr>
          <w:rFonts w:ascii="Times New Roman" w:hAnsi="Times New Roman" w:cs="Times New Roman"/>
        </w:rPr>
      </w:pPr>
      <w:r w:rsidRPr="00451DF4">
        <w:rPr>
          <w:rFonts w:ascii="Times New Roman" w:hAnsi="Times New Roman" w:cs="Times New Roman"/>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14:paraId="6856B11E" w14:textId="60D5BBB1" w:rsidR="002546AC" w:rsidRPr="00451DF4" w:rsidRDefault="002546AC" w:rsidP="002546AC">
      <w:pPr>
        <w:pStyle w:val="Standard"/>
        <w:spacing w:after="0" w:line="266" w:lineRule="auto"/>
        <w:ind w:left="1004"/>
        <w:jc w:val="both"/>
        <w:textAlignment w:val="baseline"/>
        <w:rPr>
          <w:rFonts w:ascii="Times New Roman" w:hAnsi="Times New Roman" w:cs="Times New Roman"/>
        </w:rPr>
      </w:pPr>
    </w:p>
    <w:p w14:paraId="77E0CD07" w14:textId="30906BA5" w:rsidR="002546AC" w:rsidRDefault="002546AC" w:rsidP="002546AC">
      <w:pPr>
        <w:pStyle w:val="Standard"/>
        <w:numPr>
          <w:ilvl w:val="0"/>
          <w:numId w:val="15"/>
        </w:numPr>
        <w:spacing w:after="195" w:line="266" w:lineRule="auto"/>
        <w:ind w:left="552" w:hanging="425"/>
        <w:jc w:val="both"/>
        <w:textAlignment w:val="baseline"/>
        <w:rPr>
          <w:rFonts w:ascii="Times New Roman" w:hAnsi="Times New Roman" w:cs="Times New Roman"/>
        </w:rPr>
      </w:pPr>
      <w:r w:rsidRPr="00451DF4">
        <w:rPr>
          <w:rFonts w:ascii="Times New Roman" w:hAnsi="Times New Roman" w:cs="Times New Roman"/>
        </w:rPr>
        <w:t xml:space="preserve">Dane osobowe Wykonawcy będą przetwarzane wyłącznie w celu realizacji projektu  </w:t>
      </w:r>
      <w:r w:rsidRPr="00451DF4">
        <w:rPr>
          <w:rFonts w:ascii="Times New Roman" w:hAnsi="Times New Roman" w:cs="Times New Roman"/>
          <w:b/>
        </w:rPr>
        <w:t>pn. „Liderzy kooperacji”,</w:t>
      </w:r>
      <w:r w:rsidRPr="00451DF4">
        <w:rPr>
          <w:rFonts w:ascii="Times New Roman" w:hAnsi="Times New Roman" w:cs="Times New Roman"/>
        </w:rPr>
        <w:t xml:space="preserve"> w szczególności potwierdzenia kwalifikowalności wydatków, udzielenia wsparcia, monitoringu, ewaluacji, kontroli, audytu i sprawozdawczości oraz działań informacyjno-promocyjnych w ramach PO WER.</w:t>
      </w:r>
    </w:p>
    <w:p w14:paraId="0626817A" w14:textId="77777777" w:rsidR="002546AC" w:rsidRPr="00451DF4" w:rsidRDefault="002546AC" w:rsidP="002546AC">
      <w:pPr>
        <w:pStyle w:val="Standard"/>
        <w:numPr>
          <w:ilvl w:val="0"/>
          <w:numId w:val="12"/>
        </w:numPr>
        <w:spacing w:after="217" w:line="266" w:lineRule="auto"/>
        <w:ind w:left="552" w:hanging="425"/>
        <w:jc w:val="both"/>
        <w:textAlignment w:val="baseline"/>
        <w:rPr>
          <w:rFonts w:ascii="Times New Roman" w:hAnsi="Times New Roman" w:cs="Times New Roman"/>
        </w:rPr>
      </w:pPr>
      <w:r w:rsidRPr="00451DF4">
        <w:rPr>
          <w:rFonts w:ascii="Times New Roman" w:hAnsi="Times New Roman" w:cs="Times New Roman"/>
        </w:rPr>
        <w:t xml:space="preserve">Dane osobowe Wykonawcy zostały powierzone do przetwarzania Instytucji Pośredniczącej - </w:t>
      </w:r>
      <w:r w:rsidRPr="00451DF4">
        <w:rPr>
          <w:rFonts w:ascii="Times New Roman" w:hAnsi="Times New Roman" w:cs="Times New Roman"/>
          <w:b/>
        </w:rPr>
        <w:t>Ministerstwo Rodziny, Pracy i Polityki Społecznej, ul. Nowogrodzka 11, 00-513 Warszawa</w:t>
      </w:r>
      <w:r w:rsidRPr="00451DF4">
        <w:rPr>
          <w:rFonts w:ascii="Times New Roman" w:hAnsi="Times New Roman" w:cs="Times New Roman"/>
        </w:rPr>
        <w:t xml:space="preserve">, beneficjentowi realizującemu projekt - </w:t>
      </w:r>
      <w:r w:rsidRPr="00451DF4">
        <w:rPr>
          <w:rFonts w:ascii="Times New Roman" w:hAnsi="Times New Roman" w:cs="Times New Roman"/>
          <w:b/>
        </w:rPr>
        <w:t>Regionalny Ośrodek Polityki Społecznej w Lublinie, ul. Diamentowa 2, 20-447 Lublin, Regionalny Ośrodek Polityki Społecznej w Rzeszowie, ul. Hetmańska 9, 35-045 Rzeszów</w:t>
      </w:r>
      <w:r w:rsidRPr="00451DF4">
        <w:rPr>
          <w:rFonts w:ascii="Times New Roman" w:hAnsi="Times New Roman" w:cs="Times New Roman"/>
        </w:rPr>
        <w:t>. Dane osobowe Wykonawcy mogą zostać przekazane podmiotom realizującym badania ewaluacyjne na zlecenie Instytucji Zarządzającej, Instytucji Pośredniczącej lub beneficjenta. Dane osobowe Wykonawcy mogą zostać również powierzone specjalistycznym firmom, realizującym na zlecenie Instytucji Zarządzającej, Instytucji Pośredniczącej oraz beneficjenta kontrole  i audyt w ramach PO WER.</w:t>
      </w:r>
    </w:p>
    <w:p w14:paraId="0E41E995" w14:textId="77777777" w:rsidR="002546AC" w:rsidRPr="00451DF4" w:rsidRDefault="002546AC" w:rsidP="002546AC">
      <w:pPr>
        <w:pStyle w:val="Standard"/>
        <w:numPr>
          <w:ilvl w:val="0"/>
          <w:numId w:val="12"/>
        </w:numPr>
        <w:spacing w:after="195" w:line="266" w:lineRule="auto"/>
        <w:ind w:left="552" w:hanging="425"/>
        <w:jc w:val="both"/>
        <w:textAlignment w:val="baseline"/>
        <w:rPr>
          <w:rFonts w:ascii="Times New Roman" w:hAnsi="Times New Roman" w:cs="Times New Roman"/>
        </w:rPr>
      </w:pPr>
      <w:r w:rsidRPr="00451DF4">
        <w:rPr>
          <w:rFonts w:ascii="Times New Roman" w:hAnsi="Times New Roman" w:cs="Times New Roman"/>
        </w:rPr>
        <w:t>Dane osobowe Wykonawcy nie będą przekazywane do państwa trzeciego lub organizacji międzynarodowej.</w:t>
      </w:r>
    </w:p>
    <w:p w14:paraId="11AABED1" w14:textId="77777777" w:rsidR="002546AC" w:rsidRPr="00451DF4" w:rsidRDefault="002546AC" w:rsidP="002546AC">
      <w:pPr>
        <w:pStyle w:val="Standard"/>
        <w:numPr>
          <w:ilvl w:val="0"/>
          <w:numId w:val="12"/>
        </w:numPr>
        <w:spacing w:after="195" w:line="266" w:lineRule="auto"/>
        <w:ind w:left="552" w:hanging="425"/>
        <w:jc w:val="both"/>
        <w:textAlignment w:val="baseline"/>
        <w:rPr>
          <w:rFonts w:ascii="Times New Roman" w:hAnsi="Times New Roman" w:cs="Times New Roman"/>
        </w:rPr>
      </w:pPr>
      <w:r w:rsidRPr="00451DF4">
        <w:rPr>
          <w:rFonts w:ascii="Times New Roman" w:hAnsi="Times New Roman" w:cs="Times New Roman"/>
        </w:rPr>
        <w:t>Dane osobowe Wykonawcy nie będą poddawane zautomatyzowanemu podejmowaniu decyzji.</w:t>
      </w:r>
    </w:p>
    <w:p w14:paraId="5E67088D" w14:textId="77777777" w:rsidR="002546AC" w:rsidRPr="00451DF4" w:rsidRDefault="002546AC" w:rsidP="002546AC">
      <w:pPr>
        <w:pStyle w:val="Standard"/>
        <w:numPr>
          <w:ilvl w:val="0"/>
          <w:numId w:val="12"/>
        </w:numPr>
        <w:spacing w:after="150" w:line="266" w:lineRule="auto"/>
        <w:ind w:left="552" w:hanging="425"/>
        <w:jc w:val="both"/>
        <w:textAlignment w:val="baseline"/>
        <w:rPr>
          <w:rFonts w:ascii="Times New Roman" w:hAnsi="Times New Roman" w:cs="Times New Roman"/>
        </w:rPr>
      </w:pPr>
      <w:r w:rsidRPr="00451DF4">
        <w:rPr>
          <w:rFonts w:ascii="Times New Roman" w:hAnsi="Times New Roman" w:cs="Times New Roman"/>
        </w:rPr>
        <w:t>Dane osobowe Wykonawcy będą przechowywane do czasu rozliczenia Programu Operacyjnego Wiedza Edukacja Rozwój 2014 -2020 oraz zakończenia archiwizowania dokumentacji.</w:t>
      </w:r>
    </w:p>
    <w:p w14:paraId="31C00501" w14:textId="77777777" w:rsidR="002546AC" w:rsidRPr="00451DF4" w:rsidRDefault="002546AC" w:rsidP="002546AC">
      <w:pPr>
        <w:pStyle w:val="Standard"/>
        <w:numPr>
          <w:ilvl w:val="0"/>
          <w:numId w:val="12"/>
        </w:numPr>
        <w:spacing w:after="195" w:line="266" w:lineRule="auto"/>
        <w:ind w:left="552" w:hanging="425"/>
        <w:jc w:val="both"/>
        <w:textAlignment w:val="baseline"/>
        <w:rPr>
          <w:rFonts w:ascii="Times New Roman" w:hAnsi="Times New Roman" w:cs="Times New Roman"/>
        </w:rPr>
      </w:pPr>
      <w:r w:rsidRPr="00451DF4">
        <w:rPr>
          <w:rFonts w:ascii="Times New Roman" w:hAnsi="Times New Roman" w:cs="Times New Roman"/>
        </w:rPr>
        <w:t xml:space="preserve">Kontakt z Inspektorem Ochrony Danych: </w:t>
      </w:r>
      <w:r w:rsidRPr="00451DF4">
        <w:rPr>
          <w:rFonts w:ascii="Times New Roman" w:hAnsi="Times New Roman" w:cs="Times New Roman"/>
          <w:color w:val="0563C1"/>
          <w:u w:val="single" w:color="000000"/>
        </w:rPr>
        <w:t>iod@miir.gov.pl</w:t>
      </w:r>
      <w:r w:rsidRPr="00451DF4">
        <w:rPr>
          <w:rFonts w:ascii="Times New Roman" w:hAnsi="Times New Roman" w:cs="Times New Roman"/>
        </w:rPr>
        <w:t xml:space="preserve"> lub </w:t>
      </w:r>
      <w:r w:rsidRPr="00451DF4">
        <w:rPr>
          <w:rFonts w:ascii="Times New Roman" w:hAnsi="Times New Roman" w:cs="Times New Roman"/>
          <w:color w:val="0563C1"/>
          <w:u w:val="single" w:color="000000"/>
        </w:rPr>
        <w:t>iod.rops@lubelskie.pl</w:t>
      </w:r>
    </w:p>
    <w:p w14:paraId="2E8CD3E7" w14:textId="77777777" w:rsidR="002546AC" w:rsidRPr="00451DF4" w:rsidRDefault="002546AC" w:rsidP="002546AC">
      <w:pPr>
        <w:pStyle w:val="Standard"/>
        <w:numPr>
          <w:ilvl w:val="0"/>
          <w:numId w:val="12"/>
        </w:numPr>
        <w:spacing w:after="195" w:line="266" w:lineRule="auto"/>
        <w:ind w:left="552" w:hanging="425"/>
        <w:jc w:val="both"/>
        <w:textAlignment w:val="baseline"/>
        <w:rPr>
          <w:rFonts w:ascii="Times New Roman" w:hAnsi="Times New Roman" w:cs="Times New Roman"/>
        </w:rPr>
      </w:pPr>
      <w:r w:rsidRPr="00451DF4">
        <w:rPr>
          <w:rFonts w:ascii="Times New Roman" w:hAnsi="Times New Roman" w:cs="Times New Roman"/>
        </w:rPr>
        <w:t>Wykonawca ma prawo do wniesienia skargi do organu nadzorczego, którym jest Prezes Urzędu Ochrony Danych Osobowych.</w:t>
      </w:r>
    </w:p>
    <w:p w14:paraId="6BAA04E8" w14:textId="77777777" w:rsidR="002546AC" w:rsidRPr="00451DF4" w:rsidRDefault="002546AC" w:rsidP="002546AC">
      <w:pPr>
        <w:pStyle w:val="Standard"/>
        <w:numPr>
          <w:ilvl w:val="0"/>
          <w:numId w:val="12"/>
        </w:numPr>
        <w:spacing w:after="195" w:line="266" w:lineRule="auto"/>
        <w:ind w:left="552" w:hanging="425"/>
        <w:jc w:val="both"/>
        <w:textAlignment w:val="baseline"/>
        <w:rPr>
          <w:rFonts w:ascii="Times New Roman" w:hAnsi="Times New Roman" w:cs="Times New Roman"/>
        </w:rPr>
      </w:pPr>
      <w:r w:rsidRPr="00451DF4">
        <w:rPr>
          <w:rFonts w:ascii="Times New Roman" w:hAnsi="Times New Roman" w:cs="Times New Roman"/>
        </w:rPr>
        <w:t>Wykonawca ma prawo dostępu do treści swoich danych i ich sprostowania.</w:t>
      </w:r>
    </w:p>
    <w:p w14:paraId="40020F4E" w14:textId="77777777" w:rsidR="005E7C37" w:rsidRPr="00451DF4" w:rsidRDefault="005E7C37" w:rsidP="00B01B33">
      <w:pPr>
        <w:pStyle w:val="Akapitzlist"/>
        <w:spacing w:line="276" w:lineRule="auto"/>
        <w:jc w:val="both"/>
        <w:rPr>
          <w:rFonts w:ascii="Times New Roman" w:hAnsi="Times New Roman" w:cs="Times New Roman"/>
        </w:rPr>
      </w:pPr>
    </w:p>
    <w:p w14:paraId="0F4457DC" w14:textId="0FB605FC" w:rsidR="005E7C37" w:rsidRPr="00451DF4" w:rsidRDefault="00A3760E" w:rsidP="00B01B33">
      <w:pPr>
        <w:pStyle w:val="Akapitzlist"/>
        <w:spacing w:line="276" w:lineRule="auto"/>
        <w:jc w:val="center"/>
        <w:rPr>
          <w:rFonts w:ascii="Times New Roman" w:hAnsi="Times New Roman" w:cs="Times New Roman"/>
        </w:rPr>
      </w:pPr>
      <w:r w:rsidRPr="00451DF4">
        <w:rPr>
          <w:rFonts w:ascii="Times New Roman" w:hAnsi="Times New Roman" w:cs="Times New Roman"/>
        </w:rPr>
        <w:t>§ 1</w:t>
      </w:r>
      <w:r w:rsidR="00A60B92">
        <w:rPr>
          <w:rFonts w:ascii="Times New Roman" w:hAnsi="Times New Roman" w:cs="Times New Roman"/>
        </w:rPr>
        <w:t>1</w:t>
      </w:r>
    </w:p>
    <w:p w14:paraId="203C26C3" w14:textId="07FAF936" w:rsidR="00A3760E" w:rsidRPr="00451DF4" w:rsidRDefault="00A3760E" w:rsidP="00B01B33">
      <w:pPr>
        <w:pStyle w:val="Akapitzlist"/>
        <w:spacing w:line="276" w:lineRule="auto"/>
        <w:jc w:val="both"/>
        <w:rPr>
          <w:rFonts w:ascii="Times New Roman" w:hAnsi="Times New Roman" w:cs="Times New Roman"/>
        </w:rPr>
      </w:pPr>
      <w:r w:rsidRPr="00451DF4">
        <w:rPr>
          <w:rFonts w:ascii="Times New Roman" w:hAnsi="Times New Roman" w:cs="Times New Roman"/>
        </w:rPr>
        <w:t xml:space="preserve">W sprawach nieuregulowanych umową stosuje się przepisy </w:t>
      </w:r>
      <w:r w:rsidR="005E7C37" w:rsidRPr="00451DF4">
        <w:rPr>
          <w:rFonts w:ascii="Times New Roman" w:hAnsi="Times New Roman" w:cs="Times New Roman"/>
        </w:rPr>
        <w:t>Kodeksu Cywilnego.</w:t>
      </w:r>
    </w:p>
    <w:p w14:paraId="47695BA5" w14:textId="0CDC4D9A" w:rsidR="00A3760E" w:rsidRDefault="00A3760E" w:rsidP="00B01B33">
      <w:pPr>
        <w:pStyle w:val="Akapitzlist"/>
        <w:spacing w:line="276" w:lineRule="auto"/>
        <w:jc w:val="center"/>
        <w:rPr>
          <w:rFonts w:ascii="Times New Roman" w:hAnsi="Times New Roman" w:cs="Times New Roman"/>
        </w:rPr>
      </w:pPr>
    </w:p>
    <w:p w14:paraId="7A99D2B3" w14:textId="7A352159" w:rsidR="00030BCD" w:rsidRDefault="00030BCD" w:rsidP="00B01B33">
      <w:pPr>
        <w:pStyle w:val="Akapitzlist"/>
        <w:spacing w:line="276" w:lineRule="auto"/>
        <w:jc w:val="center"/>
        <w:rPr>
          <w:rFonts w:ascii="Times New Roman" w:hAnsi="Times New Roman" w:cs="Times New Roman"/>
        </w:rPr>
      </w:pPr>
    </w:p>
    <w:p w14:paraId="634D4B24" w14:textId="27488F01" w:rsidR="00030BCD" w:rsidRDefault="00030BCD" w:rsidP="00B01B33">
      <w:pPr>
        <w:pStyle w:val="Akapitzlist"/>
        <w:spacing w:line="276" w:lineRule="auto"/>
        <w:jc w:val="center"/>
        <w:rPr>
          <w:rFonts w:ascii="Times New Roman" w:hAnsi="Times New Roman" w:cs="Times New Roman"/>
        </w:rPr>
      </w:pPr>
    </w:p>
    <w:p w14:paraId="25A2D48F" w14:textId="72C13874" w:rsidR="00030BCD" w:rsidRDefault="00030BCD" w:rsidP="00B01B33">
      <w:pPr>
        <w:pStyle w:val="Akapitzlist"/>
        <w:spacing w:line="276" w:lineRule="auto"/>
        <w:jc w:val="center"/>
        <w:rPr>
          <w:rFonts w:ascii="Times New Roman" w:hAnsi="Times New Roman" w:cs="Times New Roman"/>
        </w:rPr>
      </w:pPr>
    </w:p>
    <w:p w14:paraId="799FB76B" w14:textId="7F4C78AE" w:rsidR="00030BCD" w:rsidRDefault="00030BCD" w:rsidP="00B01B33">
      <w:pPr>
        <w:pStyle w:val="Akapitzlist"/>
        <w:spacing w:line="276" w:lineRule="auto"/>
        <w:jc w:val="center"/>
        <w:rPr>
          <w:rFonts w:ascii="Times New Roman" w:hAnsi="Times New Roman" w:cs="Times New Roman"/>
        </w:rPr>
      </w:pPr>
    </w:p>
    <w:p w14:paraId="33BEB24F" w14:textId="35CB475C" w:rsidR="00030BCD" w:rsidRDefault="00030BCD" w:rsidP="00B01B33">
      <w:pPr>
        <w:pStyle w:val="Akapitzlist"/>
        <w:spacing w:line="276" w:lineRule="auto"/>
        <w:jc w:val="center"/>
        <w:rPr>
          <w:rFonts w:ascii="Times New Roman" w:hAnsi="Times New Roman" w:cs="Times New Roman"/>
        </w:rPr>
      </w:pPr>
    </w:p>
    <w:p w14:paraId="527D52E9" w14:textId="2CE2A138" w:rsidR="00030BCD" w:rsidRDefault="00030BCD" w:rsidP="00B01B33">
      <w:pPr>
        <w:pStyle w:val="Akapitzlist"/>
        <w:spacing w:line="276" w:lineRule="auto"/>
        <w:jc w:val="center"/>
        <w:rPr>
          <w:rFonts w:ascii="Times New Roman" w:hAnsi="Times New Roman" w:cs="Times New Roman"/>
        </w:rPr>
      </w:pPr>
    </w:p>
    <w:p w14:paraId="0D4F9C64" w14:textId="77777777" w:rsidR="00030BCD" w:rsidRPr="00451DF4" w:rsidRDefault="00030BCD" w:rsidP="00B01B33">
      <w:pPr>
        <w:pStyle w:val="Akapitzlist"/>
        <w:spacing w:line="276" w:lineRule="auto"/>
        <w:jc w:val="center"/>
        <w:rPr>
          <w:rFonts w:ascii="Times New Roman" w:hAnsi="Times New Roman" w:cs="Times New Roman"/>
        </w:rPr>
      </w:pPr>
    </w:p>
    <w:p w14:paraId="6D99DABD" w14:textId="6DE131C1" w:rsidR="00180295" w:rsidRPr="00451DF4" w:rsidRDefault="00180295" w:rsidP="00B01B33">
      <w:pPr>
        <w:pStyle w:val="Akapitzlist"/>
        <w:spacing w:line="276" w:lineRule="auto"/>
        <w:jc w:val="center"/>
        <w:rPr>
          <w:rFonts w:ascii="Times New Roman" w:hAnsi="Times New Roman" w:cs="Times New Roman"/>
        </w:rPr>
      </w:pPr>
      <w:r w:rsidRPr="00451DF4">
        <w:rPr>
          <w:rFonts w:ascii="Times New Roman" w:hAnsi="Times New Roman" w:cs="Times New Roman"/>
        </w:rPr>
        <w:t>§ 1</w:t>
      </w:r>
      <w:r w:rsidR="00A60B92">
        <w:rPr>
          <w:rFonts w:ascii="Times New Roman" w:hAnsi="Times New Roman" w:cs="Times New Roman"/>
        </w:rPr>
        <w:t>2</w:t>
      </w:r>
    </w:p>
    <w:p w14:paraId="3408790C" w14:textId="7E8C6109" w:rsidR="00180295" w:rsidRPr="00451DF4" w:rsidRDefault="00180295" w:rsidP="00B01B33">
      <w:pPr>
        <w:pStyle w:val="Akapitzlist"/>
        <w:spacing w:line="276" w:lineRule="auto"/>
        <w:jc w:val="center"/>
        <w:rPr>
          <w:rFonts w:ascii="Times New Roman" w:hAnsi="Times New Roman" w:cs="Times New Roman"/>
        </w:rPr>
      </w:pPr>
      <w:r w:rsidRPr="00451DF4">
        <w:rPr>
          <w:rFonts w:ascii="Times New Roman" w:hAnsi="Times New Roman" w:cs="Times New Roman"/>
        </w:rPr>
        <w:t xml:space="preserve">Załączniki stanowią </w:t>
      </w:r>
      <w:r w:rsidR="009302A4" w:rsidRPr="00451DF4">
        <w:rPr>
          <w:rFonts w:ascii="Times New Roman" w:hAnsi="Times New Roman" w:cs="Times New Roman"/>
        </w:rPr>
        <w:t>integralną część umowy.</w:t>
      </w:r>
    </w:p>
    <w:p w14:paraId="6A738084" w14:textId="77777777" w:rsidR="009302A4" w:rsidRPr="00451DF4" w:rsidRDefault="009302A4" w:rsidP="00B01B33">
      <w:pPr>
        <w:pStyle w:val="Akapitzlist"/>
        <w:spacing w:line="276" w:lineRule="auto"/>
        <w:jc w:val="center"/>
        <w:rPr>
          <w:rFonts w:ascii="Times New Roman" w:hAnsi="Times New Roman" w:cs="Times New Roman"/>
        </w:rPr>
      </w:pPr>
    </w:p>
    <w:p w14:paraId="49EF6B50" w14:textId="443379F8" w:rsidR="00A3760E" w:rsidRPr="00451DF4" w:rsidRDefault="00A3760E" w:rsidP="00B01B33">
      <w:pPr>
        <w:pStyle w:val="Akapitzlist"/>
        <w:spacing w:line="276" w:lineRule="auto"/>
        <w:jc w:val="center"/>
        <w:rPr>
          <w:rFonts w:ascii="Times New Roman" w:hAnsi="Times New Roman" w:cs="Times New Roman"/>
        </w:rPr>
      </w:pPr>
      <w:r w:rsidRPr="00451DF4">
        <w:rPr>
          <w:rFonts w:ascii="Times New Roman" w:hAnsi="Times New Roman" w:cs="Times New Roman"/>
        </w:rPr>
        <w:t>§ 1</w:t>
      </w:r>
      <w:r w:rsidR="00A60B92">
        <w:rPr>
          <w:rFonts w:ascii="Times New Roman" w:hAnsi="Times New Roman" w:cs="Times New Roman"/>
        </w:rPr>
        <w:t>3</w:t>
      </w:r>
    </w:p>
    <w:p w14:paraId="40B8F349" w14:textId="572C91EB" w:rsidR="00A3760E" w:rsidRPr="00451DF4" w:rsidRDefault="004B0D31" w:rsidP="00B01B33">
      <w:pPr>
        <w:pStyle w:val="Akapitzlist"/>
        <w:spacing w:line="276" w:lineRule="auto"/>
        <w:jc w:val="both"/>
        <w:rPr>
          <w:rFonts w:ascii="Times New Roman" w:hAnsi="Times New Roman" w:cs="Times New Roman"/>
        </w:rPr>
      </w:pPr>
      <w:r w:rsidRPr="00451DF4">
        <w:rPr>
          <w:rFonts w:ascii="Times New Roman" w:hAnsi="Times New Roman" w:cs="Times New Roman"/>
        </w:rPr>
        <w:t>Ewentualne s</w:t>
      </w:r>
      <w:r w:rsidR="00A3760E" w:rsidRPr="00451DF4">
        <w:rPr>
          <w:rFonts w:ascii="Times New Roman" w:hAnsi="Times New Roman" w:cs="Times New Roman"/>
        </w:rPr>
        <w:t>pory  wynikłe  na  tle  realizacji  niniejszej  umowy  rozstrzygać  będzie  Sąd  właściwy  dla  siedziby Zamawiającego</w:t>
      </w:r>
      <w:r w:rsidR="008448DC" w:rsidRPr="00451DF4">
        <w:rPr>
          <w:rFonts w:ascii="Times New Roman" w:hAnsi="Times New Roman" w:cs="Times New Roman"/>
        </w:rPr>
        <w:t>.</w:t>
      </w:r>
    </w:p>
    <w:p w14:paraId="63E6D656" w14:textId="29B985A6" w:rsidR="008448DC" w:rsidRPr="00451DF4" w:rsidRDefault="008448DC" w:rsidP="00B01B33">
      <w:pPr>
        <w:pStyle w:val="Akapitzlist"/>
        <w:spacing w:line="276" w:lineRule="auto"/>
        <w:jc w:val="both"/>
        <w:rPr>
          <w:rFonts w:ascii="Times New Roman" w:hAnsi="Times New Roman" w:cs="Times New Roman"/>
        </w:rPr>
      </w:pPr>
    </w:p>
    <w:p w14:paraId="05CDCA82" w14:textId="3C813B04" w:rsidR="00A3760E" w:rsidRPr="00451DF4" w:rsidRDefault="00A3760E" w:rsidP="00B01B33">
      <w:pPr>
        <w:pStyle w:val="Akapitzlist"/>
        <w:spacing w:line="276" w:lineRule="auto"/>
        <w:jc w:val="center"/>
        <w:rPr>
          <w:rFonts w:ascii="Times New Roman" w:hAnsi="Times New Roman" w:cs="Times New Roman"/>
        </w:rPr>
      </w:pPr>
      <w:r w:rsidRPr="00451DF4">
        <w:rPr>
          <w:rFonts w:ascii="Times New Roman" w:hAnsi="Times New Roman" w:cs="Times New Roman"/>
        </w:rPr>
        <w:t>§ 1</w:t>
      </w:r>
      <w:r w:rsidR="00A60B92">
        <w:rPr>
          <w:rFonts w:ascii="Times New Roman" w:hAnsi="Times New Roman" w:cs="Times New Roman"/>
        </w:rPr>
        <w:t>4</w:t>
      </w:r>
    </w:p>
    <w:p w14:paraId="719581B6" w14:textId="77777777" w:rsidR="00A3760E" w:rsidRPr="00451DF4" w:rsidRDefault="00A3760E" w:rsidP="00B01B33">
      <w:pPr>
        <w:pStyle w:val="Akapitzlist"/>
        <w:spacing w:line="276" w:lineRule="auto"/>
        <w:jc w:val="both"/>
        <w:rPr>
          <w:rFonts w:ascii="Times New Roman" w:hAnsi="Times New Roman" w:cs="Times New Roman"/>
        </w:rPr>
      </w:pPr>
      <w:r w:rsidRPr="00451DF4">
        <w:rPr>
          <w:rFonts w:ascii="Times New Roman" w:hAnsi="Times New Roman" w:cs="Times New Roman"/>
        </w:rPr>
        <w:t>Umowę sporządzono w dwóch jednobrzmiących egzemplarzach, jeden dla Zamawiającego i jeden dla Wykonawcy.</w:t>
      </w:r>
    </w:p>
    <w:p w14:paraId="405C16EF" w14:textId="77777777" w:rsidR="00A3760E" w:rsidRPr="00451DF4" w:rsidRDefault="00A3760E" w:rsidP="00B01B33">
      <w:pPr>
        <w:pStyle w:val="Akapitzlist"/>
        <w:spacing w:line="276" w:lineRule="auto"/>
        <w:jc w:val="both"/>
        <w:rPr>
          <w:rFonts w:ascii="Times New Roman" w:hAnsi="Times New Roman" w:cs="Times New Roman"/>
        </w:rPr>
      </w:pPr>
    </w:p>
    <w:p w14:paraId="2295BF33" w14:textId="77777777" w:rsidR="00A3760E" w:rsidRPr="00451DF4" w:rsidRDefault="00A3760E" w:rsidP="00B01B33">
      <w:pPr>
        <w:pStyle w:val="Akapitzlist"/>
        <w:spacing w:line="276" w:lineRule="auto"/>
        <w:jc w:val="both"/>
        <w:rPr>
          <w:rFonts w:ascii="Times New Roman" w:hAnsi="Times New Roman" w:cs="Times New Roman"/>
        </w:rPr>
      </w:pPr>
    </w:p>
    <w:p w14:paraId="3F383506" w14:textId="356721A8" w:rsidR="00A3760E" w:rsidRPr="00451DF4" w:rsidRDefault="00A3760E" w:rsidP="00B01B33">
      <w:pPr>
        <w:pStyle w:val="Akapitzlist"/>
        <w:spacing w:line="276" w:lineRule="auto"/>
        <w:jc w:val="both"/>
        <w:rPr>
          <w:rFonts w:ascii="Times New Roman" w:hAnsi="Times New Roman" w:cs="Times New Roman"/>
          <w:b/>
          <w:bCs/>
        </w:rPr>
      </w:pPr>
      <w:r w:rsidRPr="00451DF4">
        <w:rPr>
          <w:rFonts w:ascii="Times New Roman" w:hAnsi="Times New Roman" w:cs="Times New Roman"/>
          <w:b/>
          <w:bCs/>
        </w:rPr>
        <w:t>Zamawiający:                                                                                                                   Wykonawca:</w:t>
      </w:r>
    </w:p>
    <w:p w14:paraId="68153F3A" w14:textId="422F60E6" w:rsidR="00151296" w:rsidRDefault="00151296" w:rsidP="00B01B33">
      <w:pPr>
        <w:spacing w:line="276" w:lineRule="auto"/>
        <w:rPr>
          <w:rFonts w:ascii="Times New Roman" w:hAnsi="Times New Roman" w:cs="Times New Roman"/>
          <w:b/>
          <w:bCs/>
        </w:rPr>
      </w:pPr>
    </w:p>
    <w:p w14:paraId="2EA536B7" w14:textId="1330D82F" w:rsidR="00030BCD" w:rsidRDefault="00030BCD" w:rsidP="00B01B33">
      <w:pPr>
        <w:spacing w:line="276" w:lineRule="auto"/>
        <w:rPr>
          <w:rFonts w:ascii="Times New Roman" w:hAnsi="Times New Roman" w:cs="Times New Roman"/>
          <w:b/>
          <w:bCs/>
        </w:rPr>
      </w:pPr>
    </w:p>
    <w:p w14:paraId="53E24469" w14:textId="2A6758F9" w:rsidR="00030BCD" w:rsidRDefault="00030BCD" w:rsidP="00B01B33">
      <w:pPr>
        <w:spacing w:line="276" w:lineRule="auto"/>
        <w:rPr>
          <w:rFonts w:ascii="Times New Roman" w:hAnsi="Times New Roman" w:cs="Times New Roman"/>
          <w:b/>
          <w:bCs/>
        </w:rPr>
      </w:pPr>
    </w:p>
    <w:p w14:paraId="59CD005A" w14:textId="289369DE" w:rsidR="00030BCD" w:rsidRDefault="00030BCD" w:rsidP="00B01B33">
      <w:pPr>
        <w:spacing w:line="276" w:lineRule="auto"/>
        <w:rPr>
          <w:rFonts w:ascii="Times New Roman" w:hAnsi="Times New Roman" w:cs="Times New Roman"/>
          <w:b/>
          <w:bCs/>
        </w:rPr>
      </w:pPr>
    </w:p>
    <w:p w14:paraId="3A513613" w14:textId="58945B3B" w:rsidR="00030BCD" w:rsidRDefault="00030BCD" w:rsidP="00B01B33">
      <w:pPr>
        <w:spacing w:line="276" w:lineRule="auto"/>
        <w:rPr>
          <w:rFonts w:ascii="Times New Roman" w:hAnsi="Times New Roman" w:cs="Times New Roman"/>
          <w:b/>
          <w:bCs/>
        </w:rPr>
      </w:pPr>
    </w:p>
    <w:p w14:paraId="4E7CC897" w14:textId="242820C0" w:rsidR="00030BCD" w:rsidRDefault="00030BCD" w:rsidP="00B01B33">
      <w:pPr>
        <w:spacing w:line="276" w:lineRule="auto"/>
        <w:rPr>
          <w:rFonts w:ascii="Times New Roman" w:hAnsi="Times New Roman" w:cs="Times New Roman"/>
          <w:b/>
          <w:bCs/>
        </w:rPr>
      </w:pPr>
    </w:p>
    <w:p w14:paraId="327D1BB3" w14:textId="049C737A" w:rsidR="00030BCD" w:rsidRDefault="00030BCD" w:rsidP="00B01B33">
      <w:pPr>
        <w:spacing w:line="276" w:lineRule="auto"/>
        <w:rPr>
          <w:rFonts w:ascii="Times New Roman" w:hAnsi="Times New Roman" w:cs="Times New Roman"/>
          <w:b/>
          <w:bCs/>
        </w:rPr>
      </w:pPr>
    </w:p>
    <w:p w14:paraId="0106D3CF" w14:textId="77777777" w:rsidR="00030BCD" w:rsidRPr="00451DF4" w:rsidRDefault="00030BCD" w:rsidP="00B01B33">
      <w:pPr>
        <w:spacing w:line="276" w:lineRule="auto"/>
        <w:rPr>
          <w:rFonts w:ascii="Times New Roman" w:hAnsi="Times New Roman" w:cs="Times New Roman"/>
          <w:b/>
          <w:bCs/>
        </w:rPr>
      </w:pPr>
    </w:p>
    <w:p w14:paraId="10A17370" w14:textId="628D0E75" w:rsidR="00151296" w:rsidRPr="00451DF4" w:rsidRDefault="00151296" w:rsidP="00030BCD">
      <w:pPr>
        <w:spacing w:line="276" w:lineRule="auto"/>
        <w:ind w:firstLine="142"/>
        <w:rPr>
          <w:rFonts w:ascii="Times New Roman" w:hAnsi="Times New Roman" w:cs="Times New Roman"/>
        </w:rPr>
      </w:pPr>
      <w:r w:rsidRPr="00451DF4">
        <w:rPr>
          <w:rFonts w:ascii="Times New Roman" w:hAnsi="Times New Roman" w:cs="Times New Roman"/>
        </w:rPr>
        <w:t>Załączniki:</w:t>
      </w:r>
    </w:p>
    <w:p w14:paraId="21AC5B22" w14:textId="16710FED" w:rsidR="00745BD2" w:rsidRPr="00030BCD" w:rsidRDefault="00745BD2" w:rsidP="004472F4">
      <w:pPr>
        <w:pStyle w:val="Standard"/>
        <w:spacing w:after="0" w:line="240" w:lineRule="auto"/>
        <w:ind w:left="137"/>
        <w:rPr>
          <w:rFonts w:ascii="Times New Roman" w:hAnsi="Times New Roman" w:cs="Times New Roman"/>
        </w:rPr>
      </w:pPr>
      <w:r w:rsidRPr="00030BCD">
        <w:rPr>
          <w:rFonts w:ascii="Times New Roman" w:hAnsi="Times New Roman" w:cs="Times New Roman"/>
        </w:rPr>
        <w:t>Załącznik nr 1</w:t>
      </w:r>
      <w:r w:rsidR="004472F4">
        <w:rPr>
          <w:rFonts w:ascii="Times New Roman" w:hAnsi="Times New Roman" w:cs="Times New Roman"/>
        </w:rPr>
        <w:t xml:space="preserve"> – </w:t>
      </w:r>
      <w:r w:rsidRPr="00030BCD">
        <w:rPr>
          <w:rFonts w:ascii="Times New Roman" w:hAnsi="Times New Roman" w:cs="Times New Roman"/>
        </w:rPr>
        <w:t>Formularz ofertowy</w:t>
      </w:r>
    </w:p>
    <w:p w14:paraId="6C30FA25" w14:textId="32ADD47D" w:rsidR="00745BD2" w:rsidRPr="00030BCD" w:rsidRDefault="00745BD2" w:rsidP="00745BD2">
      <w:pPr>
        <w:pStyle w:val="Standard"/>
        <w:spacing w:after="0" w:line="240" w:lineRule="auto"/>
        <w:ind w:left="137"/>
        <w:rPr>
          <w:rFonts w:ascii="Times New Roman" w:hAnsi="Times New Roman" w:cs="Times New Roman"/>
        </w:rPr>
      </w:pPr>
      <w:r w:rsidRPr="00030BCD">
        <w:rPr>
          <w:rFonts w:ascii="Times New Roman" w:hAnsi="Times New Roman" w:cs="Times New Roman"/>
        </w:rPr>
        <w:t>Załącznik nr 2 – Opis Przedmiotu Zamówienia</w:t>
      </w:r>
    </w:p>
    <w:p w14:paraId="2DF952A1" w14:textId="6E579C2A" w:rsidR="00745BD2" w:rsidRPr="00030BCD" w:rsidRDefault="00745BD2" w:rsidP="00745BD2">
      <w:pPr>
        <w:pStyle w:val="Standard"/>
        <w:spacing w:after="0" w:line="240" w:lineRule="auto"/>
        <w:ind w:left="137"/>
        <w:rPr>
          <w:rFonts w:ascii="Times New Roman" w:hAnsi="Times New Roman" w:cs="Times New Roman"/>
        </w:rPr>
      </w:pPr>
      <w:r w:rsidRPr="00030BCD">
        <w:rPr>
          <w:rFonts w:ascii="Times New Roman" w:hAnsi="Times New Roman" w:cs="Times New Roman"/>
        </w:rPr>
        <w:t xml:space="preserve">Załącznik nr 3 – </w:t>
      </w:r>
      <w:r w:rsidR="004472F4">
        <w:rPr>
          <w:rFonts w:ascii="Times New Roman" w:hAnsi="Times New Roman" w:cs="Times New Roman"/>
        </w:rPr>
        <w:t>W</w:t>
      </w:r>
      <w:r w:rsidRPr="00030BCD">
        <w:rPr>
          <w:rFonts w:ascii="Times New Roman" w:hAnsi="Times New Roman" w:cs="Times New Roman"/>
        </w:rPr>
        <w:t xml:space="preserve">zór protokołu zdawczo-odbiorczego.  </w:t>
      </w:r>
    </w:p>
    <w:p w14:paraId="50E3C7A0" w14:textId="77777777" w:rsidR="00745BD2" w:rsidRPr="00D35299" w:rsidRDefault="00745BD2" w:rsidP="00745BD2">
      <w:pPr>
        <w:pStyle w:val="Standard"/>
        <w:ind w:left="137"/>
        <w:rPr>
          <w:rFonts w:ascii="Times New Roman" w:hAnsi="Times New Roman" w:cs="Times New Roman"/>
          <w:sz w:val="24"/>
          <w:szCs w:val="24"/>
        </w:rPr>
      </w:pPr>
    </w:p>
    <w:p w14:paraId="4D6E167F" w14:textId="77777777" w:rsidR="00745BD2" w:rsidRDefault="00745BD2" w:rsidP="00745BD2">
      <w:pPr>
        <w:pStyle w:val="Standard"/>
        <w:spacing w:after="189"/>
        <w:jc w:val="right"/>
        <w:rPr>
          <w:rFonts w:ascii="Times New Roman" w:hAnsi="Times New Roman" w:cs="Times New Roman"/>
          <w:sz w:val="24"/>
          <w:szCs w:val="24"/>
        </w:rPr>
      </w:pPr>
    </w:p>
    <w:p w14:paraId="1361EA05" w14:textId="7DF8606C" w:rsidR="00745BD2" w:rsidRDefault="00745BD2" w:rsidP="00745BD2">
      <w:pPr>
        <w:pStyle w:val="Standard"/>
        <w:spacing w:after="189"/>
        <w:jc w:val="right"/>
        <w:rPr>
          <w:rFonts w:ascii="Times New Roman" w:hAnsi="Times New Roman" w:cs="Times New Roman"/>
          <w:sz w:val="24"/>
          <w:szCs w:val="24"/>
        </w:rPr>
      </w:pPr>
    </w:p>
    <w:p w14:paraId="3C98003A" w14:textId="2E4D9327" w:rsidR="00030BCD" w:rsidRDefault="00030BCD" w:rsidP="00745BD2">
      <w:pPr>
        <w:pStyle w:val="Standard"/>
        <w:spacing w:after="189"/>
        <w:jc w:val="right"/>
        <w:rPr>
          <w:rFonts w:ascii="Times New Roman" w:hAnsi="Times New Roman" w:cs="Times New Roman"/>
          <w:sz w:val="24"/>
          <w:szCs w:val="24"/>
        </w:rPr>
      </w:pPr>
    </w:p>
    <w:p w14:paraId="71131016" w14:textId="035D22CB" w:rsidR="00030BCD" w:rsidRDefault="00030BCD" w:rsidP="00745BD2">
      <w:pPr>
        <w:pStyle w:val="Standard"/>
        <w:spacing w:after="189"/>
        <w:jc w:val="right"/>
        <w:rPr>
          <w:rFonts w:ascii="Times New Roman" w:hAnsi="Times New Roman" w:cs="Times New Roman"/>
          <w:sz w:val="24"/>
          <w:szCs w:val="24"/>
        </w:rPr>
      </w:pPr>
    </w:p>
    <w:p w14:paraId="270C7088" w14:textId="77777777" w:rsidR="00030BCD" w:rsidRDefault="00030BCD" w:rsidP="00745BD2">
      <w:pPr>
        <w:pStyle w:val="Standard"/>
        <w:spacing w:after="189"/>
        <w:jc w:val="right"/>
        <w:rPr>
          <w:rFonts w:ascii="Times New Roman" w:hAnsi="Times New Roman" w:cs="Times New Roman"/>
          <w:sz w:val="24"/>
          <w:szCs w:val="24"/>
        </w:rPr>
      </w:pPr>
    </w:p>
    <w:p w14:paraId="75E7CA8F" w14:textId="5852B660" w:rsidR="00745BD2" w:rsidRDefault="00745BD2" w:rsidP="00745BD2">
      <w:pPr>
        <w:pStyle w:val="Standard"/>
        <w:spacing w:after="189"/>
        <w:jc w:val="right"/>
        <w:rPr>
          <w:rFonts w:ascii="Times New Roman" w:hAnsi="Times New Roman" w:cs="Times New Roman"/>
          <w:sz w:val="24"/>
          <w:szCs w:val="24"/>
        </w:rPr>
      </w:pPr>
    </w:p>
    <w:p w14:paraId="782B6666" w14:textId="34045BFB" w:rsidR="00745BD2" w:rsidRDefault="00745BD2" w:rsidP="00745BD2">
      <w:pPr>
        <w:pStyle w:val="Standard"/>
        <w:spacing w:after="189"/>
        <w:jc w:val="right"/>
        <w:rPr>
          <w:rFonts w:ascii="Times New Roman" w:hAnsi="Times New Roman" w:cs="Times New Roman"/>
          <w:sz w:val="24"/>
          <w:szCs w:val="24"/>
        </w:rPr>
      </w:pPr>
    </w:p>
    <w:p w14:paraId="264968A7" w14:textId="6940988C" w:rsidR="00745BD2" w:rsidRDefault="00745BD2" w:rsidP="00745BD2">
      <w:pPr>
        <w:pStyle w:val="Standard"/>
        <w:spacing w:after="189"/>
        <w:jc w:val="right"/>
        <w:rPr>
          <w:rFonts w:ascii="Times New Roman" w:hAnsi="Times New Roman" w:cs="Times New Roman"/>
          <w:sz w:val="24"/>
          <w:szCs w:val="24"/>
        </w:rPr>
      </w:pPr>
    </w:p>
    <w:p w14:paraId="6E291071" w14:textId="3868BA3C" w:rsidR="00745BD2" w:rsidRDefault="00745BD2" w:rsidP="00745BD2">
      <w:pPr>
        <w:pStyle w:val="Standard"/>
        <w:spacing w:after="189"/>
        <w:jc w:val="right"/>
        <w:rPr>
          <w:rFonts w:ascii="Times New Roman" w:hAnsi="Times New Roman" w:cs="Times New Roman"/>
          <w:sz w:val="24"/>
          <w:szCs w:val="24"/>
        </w:rPr>
      </w:pPr>
    </w:p>
    <w:p w14:paraId="24BD5AF4" w14:textId="0F56FD3D" w:rsidR="00745BD2" w:rsidRDefault="00745BD2" w:rsidP="00745BD2">
      <w:pPr>
        <w:pStyle w:val="Standard"/>
        <w:spacing w:after="189"/>
        <w:jc w:val="right"/>
        <w:rPr>
          <w:rFonts w:ascii="Times New Roman" w:hAnsi="Times New Roman" w:cs="Times New Roman"/>
          <w:sz w:val="24"/>
          <w:szCs w:val="24"/>
        </w:rPr>
      </w:pPr>
    </w:p>
    <w:p w14:paraId="2E5B7A2A" w14:textId="77777777" w:rsidR="00745BD2" w:rsidRPr="00D35299" w:rsidRDefault="00745BD2" w:rsidP="00745BD2">
      <w:pPr>
        <w:pStyle w:val="Standard"/>
        <w:spacing w:after="189"/>
        <w:jc w:val="right"/>
        <w:rPr>
          <w:rFonts w:ascii="Times New Roman" w:hAnsi="Times New Roman" w:cs="Times New Roman"/>
          <w:sz w:val="24"/>
          <w:szCs w:val="24"/>
        </w:rPr>
      </w:pPr>
      <w:r w:rsidRPr="00D35299">
        <w:rPr>
          <w:rFonts w:ascii="Times New Roman" w:hAnsi="Times New Roman" w:cs="Times New Roman"/>
          <w:sz w:val="24"/>
          <w:szCs w:val="24"/>
        </w:rPr>
        <w:t>Załącznik nr 3 do Umowy nr DZPR……………...2020</w:t>
      </w:r>
    </w:p>
    <w:p w14:paraId="066A6784" w14:textId="77777777" w:rsidR="00745BD2" w:rsidRPr="00D35299" w:rsidRDefault="00745BD2" w:rsidP="00745BD2">
      <w:pPr>
        <w:pStyle w:val="Standard"/>
        <w:spacing w:after="6"/>
        <w:ind w:left="142"/>
        <w:rPr>
          <w:rFonts w:ascii="Times New Roman" w:hAnsi="Times New Roman" w:cs="Times New Roman"/>
          <w:b/>
          <w:sz w:val="24"/>
          <w:szCs w:val="24"/>
        </w:rPr>
      </w:pPr>
      <w:r w:rsidRPr="00D35299">
        <w:rPr>
          <w:rFonts w:ascii="Times New Roman" w:hAnsi="Times New Roman" w:cs="Times New Roman"/>
          <w:b/>
          <w:sz w:val="24"/>
          <w:szCs w:val="24"/>
        </w:rPr>
        <w:t xml:space="preserve"> </w:t>
      </w:r>
    </w:p>
    <w:p w14:paraId="3B11E6A7" w14:textId="77777777" w:rsidR="00745BD2" w:rsidRPr="00D35299" w:rsidRDefault="00745BD2" w:rsidP="00745BD2">
      <w:pPr>
        <w:pStyle w:val="Standard"/>
        <w:spacing w:after="0"/>
        <w:ind w:left="151"/>
        <w:jc w:val="center"/>
        <w:rPr>
          <w:rFonts w:ascii="Times New Roman" w:hAnsi="Times New Roman" w:cs="Times New Roman"/>
          <w:b/>
          <w:sz w:val="24"/>
          <w:szCs w:val="24"/>
        </w:rPr>
      </w:pPr>
      <w:r w:rsidRPr="00D35299">
        <w:rPr>
          <w:rFonts w:ascii="Times New Roman" w:hAnsi="Times New Roman" w:cs="Times New Roman"/>
          <w:b/>
          <w:sz w:val="24"/>
          <w:szCs w:val="24"/>
        </w:rPr>
        <w:t xml:space="preserve">Protokół zdawczo-odbiorczy  </w:t>
      </w:r>
    </w:p>
    <w:p w14:paraId="38CA7B3F" w14:textId="77777777" w:rsidR="00745BD2" w:rsidRPr="00D35299" w:rsidRDefault="00745BD2" w:rsidP="00745BD2">
      <w:pPr>
        <w:pStyle w:val="Standard"/>
        <w:spacing w:after="17"/>
        <w:ind w:left="198"/>
        <w:jc w:val="center"/>
        <w:rPr>
          <w:rFonts w:ascii="Times New Roman" w:hAnsi="Times New Roman" w:cs="Times New Roman"/>
          <w:b/>
          <w:sz w:val="24"/>
          <w:szCs w:val="24"/>
        </w:rPr>
      </w:pPr>
      <w:r w:rsidRPr="00D35299">
        <w:rPr>
          <w:rFonts w:ascii="Times New Roman" w:hAnsi="Times New Roman" w:cs="Times New Roman"/>
          <w:b/>
          <w:sz w:val="24"/>
          <w:szCs w:val="24"/>
        </w:rPr>
        <w:t xml:space="preserve"> </w:t>
      </w:r>
    </w:p>
    <w:p w14:paraId="4AE6ECEA" w14:textId="77777777" w:rsidR="00745BD2" w:rsidRPr="00D35299" w:rsidRDefault="00745BD2" w:rsidP="00745BD2">
      <w:pPr>
        <w:pStyle w:val="Standard"/>
        <w:spacing w:after="0"/>
        <w:ind w:left="151"/>
        <w:jc w:val="center"/>
        <w:rPr>
          <w:rFonts w:ascii="Times New Roman" w:hAnsi="Times New Roman" w:cs="Times New Roman"/>
          <w:sz w:val="24"/>
          <w:szCs w:val="24"/>
        </w:rPr>
      </w:pPr>
      <w:r w:rsidRPr="00D35299">
        <w:rPr>
          <w:rFonts w:ascii="Times New Roman" w:hAnsi="Times New Roman" w:cs="Times New Roman"/>
          <w:b/>
          <w:sz w:val="24"/>
          <w:szCs w:val="24"/>
        </w:rPr>
        <w:t>sporządzony w dniu ………………. 2020 r.</w:t>
      </w:r>
    </w:p>
    <w:p w14:paraId="181B9C5C" w14:textId="77777777" w:rsidR="00745BD2" w:rsidRPr="00D35299" w:rsidRDefault="00745BD2" w:rsidP="00745BD2">
      <w:pPr>
        <w:pStyle w:val="Standard"/>
        <w:spacing w:after="0"/>
        <w:ind w:left="151"/>
        <w:jc w:val="center"/>
        <w:rPr>
          <w:rFonts w:ascii="Times New Roman" w:hAnsi="Times New Roman" w:cs="Times New Roman"/>
          <w:sz w:val="24"/>
          <w:szCs w:val="24"/>
        </w:rPr>
      </w:pPr>
    </w:p>
    <w:p w14:paraId="764A369B" w14:textId="1B047AF1" w:rsidR="00745BD2" w:rsidRPr="00D35299" w:rsidRDefault="00745BD2" w:rsidP="00745BD2">
      <w:pPr>
        <w:pStyle w:val="Standard"/>
        <w:spacing w:after="139"/>
        <w:ind w:left="-142" w:right="-286"/>
        <w:rPr>
          <w:rFonts w:ascii="Times New Roman" w:hAnsi="Times New Roman" w:cs="Times New Roman"/>
          <w:sz w:val="24"/>
          <w:szCs w:val="24"/>
        </w:rPr>
      </w:pPr>
      <w:r w:rsidRPr="00D35299">
        <w:rPr>
          <w:rFonts w:ascii="Times New Roman" w:hAnsi="Times New Roman" w:cs="Times New Roman"/>
          <w:sz w:val="24"/>
          <w:szCs w:val="24"/>
        </w:rPr>
        <w:t xml:space="preserve"> </w:t>
      </w:r>
      <w:r w:rsidRPr="00D35299">
        <w:rPr>
          <w:rFonts w:ascii="Times New Roman" w:hAnsi="Times New Roman" w:cs="Times New Roman"/>
          <w:sz w:val="24"/>
          <w:szCs w:val="24"/>
        </w:rPr>
        <w:tab/>
        <w:t xml:space="preserve">wykonania </w:t>
      </w:r>
      <w:r>
        <w:rPr>
          <w:rFonts w:ascii="Times New Roman" w:hAnsi="Times New Roman" w:cs="Times New Roman"/>
          <w:sz w:val="24"/>
          <w:szCs w:val="24"/>
        </w:rPr>
        <w:t>dostawy p</w:t>
      </w:r>
      <w:r w:rsidRPr="00D35299">
        <w:rPr>
          <w:rFonts w:ascii="Times New Roman" w:hAnsi="Times New Roman" w:cs="Times New Roman"/>
          <w:sz w:val="24"/>
          <w:szCs w:val="24"/>
        </w:rPr>
        <w:t>rzez:</w:t>
      </w:r>
    </w:p>
    <w:p w14:paraId="181DD990" w14:textId="77777777" w:rsidR="00745BD2" w:rsidRPr="00D35299" w:rsidRDefault="00745BD2" w:rsidP="00745BD2">
      <w:pPr>
        <w:pStyle w:val="Standard"/>
        <w:spacing w:after="139"/>
        <w:ind w:left="-142" w:right="-2" w:firstLine="269"/>
        <w:rPr>
          <w:rFonts w:ascii="Times New Roman" w:hAnsi="Times New Roman" w:cs="Times New Roman"/>
          <w:sz w:val="24"/>
          <w:szCs w:val="24"/>
        </w:rPr>
      </w:pPr>
      <w:r w:rsidRPr="00D35299">
        <w:rPr>
          <w:rFonts w:ascii="Times New Roman" w:hAnsi="Times New Roman" w:cs="Times New Roman"/>
          <w:sz w:val="24"/>
          <w:szCs w:val="24"/>
        </w:rPr>
        <w:t>………………………</w:t>
      </w:r>
      <w:r>
        <w:rPr>
          <w:rFonts w:ascii="Times New Roman" w:hAnsi="Times New Roman" w:cs="Times New Roman"/>
          <w:sz w:val="24"/>
          <w:szCs w:val="24"/>
        </w:rPr>
        <w:t>……………………………………….</w:t>
      </w:r>
    </w:p>
    <w:p w14:paraId="4C302987" w14:textId="77777777" w:rsidR="00745BD2" w:rsidRPr="00D35299" w:rsidRDefault="00745BD2" w:rsidP="00745BD2">
      <w:pPr>
        <w:pStyle w:val="Standard"/>
        <w:spacing w:after="139"/>
        <w:ind w:left="-142" w:right="6728"/>
        <w:rPr>
          <w:rFonts w:ascii="Times New Roman" w:hAnsi="Times New Roman" w:cs="Times New Roman"/>
          <w:sz w:val="24"/>
          <w:szCs w:val="24"/>
        </w:rPr>
      </w:pPr>
      <w:r w:rsidRPr="00D35299">
        <w:rPr>
          <w:rFonts w:ascii="Times New Roman" w:hAnsi="Times New Roman" w:cs="Times New Roman"/>
          <w:sz w:val="24"/>
          <w:szCs w:val="24"/>
        </w:rPr>
        <w:t xml:space="preserve"> </w:t>
      </w:r>
    </w:p>
    <w:p w14:paraId="6EB5ED11" w14:textId="4C8F7C6B" w:rsidR="00745BD2" w:rsidRPr="00D35299" w:rsidRDefault="00745BD2" w:rsidP="00745BD2">
      <w:pPr>
        <w:pStyle w:val="Standard"/>
        <w:spacing w:after="0" w:line="362" w:lineRule="auto"/>
        <w:ind w:left="-142" w:firstLine="269"/>
        <w:rPr>
          <w:rFonts w:ascii="Times New Roman" w:hAnsi="Times New Roman" w:cs="Times New Roman"/>
          <w:sz w:val="24"/>
          <w:szCs w:val="24"/>
        </w:rPr>
      </w:pPr>
      <w:r w:rsidRPr="00D35299">
        <w:rPr>
          <w:rFonts w:ascii="Times New Roman" w:hAnsi="Times New Roman" w:cs="Times New Roman"/>
          <w:sz w:val="24"/>
          <w:szCs w:val="24"/>
        </w:rPr>
        <w:t xml:space="preserve">NIP: </w:t>
      </w:r>
      <w:r w:rsidRPr="00D35299">
        <w:rPr>
          <w:rFonts w:ascii="Times New Roman" w:hAnsi="Times New Roman" w:cs="Times New Roman"/>
          <w:sz w:val="24"/>
          <w:szCs w:val="24"/>
        </w:rPr>
        <w:tab/>
        <w:t xml:space="preserve">……………………., </w:t>
      </w:r>
      <w:r w:rsidRPr="00D35299">
        <w:rPr>
          <w:rFonts w:ascii="Times New Roman" w:hAnsi="Times New Roman" w:cs="Times New Roman"/>
          <w:sz w:val="24"/>
          <w:szCs w:val="24"/>
        </w:rPr>
        <w:tab/>
        <w:t>REGON: …….…………., reprezentowan</w:t>
      </w:r>
      <w:r>
        <w:rPr>
          <w:rFonts w:ascii="Times New Roman" w:hAnsi="Times New Roman" w:cs="Times New Roman"/>
          <w:sz w:val="24"/>
          <w:szCs w:val="24"/>
        </w:rPr>
        <w:t>ego</w:t>
      </w:r>
      <w:r w:rsidRPr="00D35299">
        <w:rPr>
          <w:rFonts w:ascii="Times New Roman" w:hAnsi="Times New Roman" w:cs="Times New Roman"/>
          <w:sz w:val="24"/>
          <w:szCs w:val="24"/>
        </w:rPr>
        <w:t xml:space="preserve"> przez : </w:t>
      </w:r>
      <w:r w:rsidRPr="00D35299">
        <w:rPr>
          <w:rFonts w:ascii="Times New Roman" w:hAnsi="Times New Roman" w:cs="Times New Roman"/>
          <w:b/>
          <w:sz w:val="24"/>
          <w:szCs w:val="24"/>
        </w:rPr>
        <w:t xml:space="preserve"> </w:t>
      </w:r>
    </w:p>
    <w:p w14:paraId="54549AE3" w14:textId="77777777" w:rsidR="00745BD2" w:rsidRPr="00D35299" w:rsidRDefault="00745BD2" w:rsidP="00745BD2">
      <w:pPr>
        <w:pStyle w:val="Standard"/>
        <w:spacing w:after="115"/>
        <w:ind w:left="-142" w:firstLine="284"/>
        <w:rPr>
          <w:rFonts w:ascii="Times New Roman" w:hAnsi="Times New Roman" w:cs="Times New Roman"/>
          <w:sz w:val="24"/>
          <w:szCs w:val="24"/>
        </w:rPr>
      </w:pPr>
      <w:r w:rsidRPr="00D35299">
        <w:rPr>
          <w:rFonts w:ascii="Times New Roman" w:hAnsi="Times New Roman" w:cs="Times New Roman"/>
          <w:sz w:val="24"/>
          <w:szCs w:val="24"/>
        </w:rPr>
        <w:t xml:space="preserve"> na rzecz:  </w:t>
      </w:r>
    </w:p>
    <w:p w14:paraId="4CC6DE17" w14:textId="77777777" w:rsidR="00745BD2" w:rsidRPr="00D35299" w:rsidRDefault="00745BD2" w:rsidP="00745BD2">
      <w:pPr>
        <w:pStyle w:val="Standard"/>
        <w:spacing w:after="0" w:line="357" w:lineRule="auto"/>
        <w:ind w:left="127" w:right="4013"/>
        <w:rPr>
          <w:rFonts w:ascii="Times New Roman" w:hAnsi="Times New Roman" w:cs="Times New Roman"/>
          <w:sz w:val="24"/>
          <w:szCs w:val="24"/>
        </w:rPr>
      </w:pPr>
      <w:r w:rsidRPr="00D35299">
        <w:rPr>
          <w:rFonts w:ascii="Times New Roman" w:hAnsi="Times New Roman" w:cs="Times New Roman"/>
          <w:sz w:val="24"/>
          <w:szCs w:val="24"/>
        </w:rPr>
        <w:t>Województwa Lubelskiego z siedzibą w Lublinie ul. Artura Grottgera 4, 20-029 Lublin</w:t>
      </w:r>
    </w:p>
    <w:p w14:paraId="0442FA37" w14:textId="77777777" w:rsidR="00745BD2" w:rsidRPr="00D35299" w:rsidRDefault="00745BD2" w:rsidP="00745BD2">
      <w:pPr>
        <w:pStyle w:val="Standard"/>
        <w:spacing w:after="0" w:line="357" w:lineRule="auto"/>
        <w:ind w:left="127" w:right="4013"/>
        <w:rPr>
          <w:rFonts w:ascii="Times New Roman" w:hAnsi="Times New Roman" w:cs="Times New Roman"/>
          <w:sz w:val="24"/>
          <w:szCs w:val="24"/>
        </w:rPr>
      </w:pPr>
    </w:p>
    <w:p w14:paraId="1885CC00" w14:textId="284ACC9B" w:rsidR="00745BD2" w:rsidRPr="00D35299" w:rsidRDefault="00745BD2" w:rsidP="00745BD2">
      <w:pPr>
        <w:pStyle w:val="Standard"/>
        <w:spacing w:after="161"/>
        <w:ind w:left="142"/>
        <w:rPr>
          <w:rFonts w:ascii="Times New Roman" w:hAnsi="Times New Roman" w:cs="Times New Roman"/>
          <w:sz w:val="24"/>
          <w:szCs w:val="24"/>
        </w:rPr>
      </w:pPr>
      <w:r w:rsidRPr="00D35299">
        <w:rPr>
          <w:rFonts w:ascii="Times New Roman" w:hAnsi="Times New Roman" w:cs="Times New Roman"/>
          <w:sz w:val="24"/>
          <w:szCs w:val="24"/>
        </w:rPr>
        <w:t>Odbiorcą jest:</w:t>
      </w:r>
    </w:p>
    <w:p w14:paraId="5FEFE26E" w14:textId="77777777" w:rsidR="00745BD2" w:rsidRPr="00D35299" w:rsidRDefault="00745BD2" w:rsidP="00745BD2">
      <w:pPr>
        <w:pStyle w:val="Standard"/>
        <w:spacing w:after="0" w:line="384" w:lineRule="auto"/>
        <w:ind w:left="137" w:right="11"/>
        <w:rPr>
          <w:rFonts w:ascii="Times New Roman" w:hAnsi="Times New Roman" w:cs="Times New Roman"/>
          <w:sz w:val="24"/>
          <w:szCs w:val="24"/>
        </w:rPr>
      </w:pPr>
      <w:r w:rsidRPr="00D35299">
        <w:rPr>
          <w:rFonts w:ascii="Times New Roman" w:hAnsi="Times New Roman" w:cs="Times New Roman"/>
          <w:sz w:val="24"/>
          <w:szCs w:val="24"/>
        </w:rPr>
        <w:t>Regionalny Ośrodek Polityki Społecznej w Lublinie  ul. Diamentowa 2, 20-447 Lublin  zgodnie z zawartą umową nr DZPR………………… z dnia … ………..2020 r. reprezentowany przez:…………………………………………………………………………………………</w:t>
      </w:r>
    </w:p>
    <w:p w14:paraId="10CE8C47" w14:textId="77777777" w:rsidR="00745BD2" w:rsidRPr="00D35299" w:rsidRDefault="00745BD2" w:rsidP="00745BD2">
      <w:pPr>
        <w:pStyle w:val="Standard"/>
        <w:spacing w:after="0"/>
        <w:ind w:left="142"/>
        <w:rPr>
          <w:rFonts w:ascii="Times New Roman" w:hAnsi="Times New Roman" w:cs="Times New Roman"/>
          <w:sz w:val="24"/>
          <w:szCs w:val="24"/>
        </w:rPr>
      </w:pPr>
      <w:r w:rsidRPr="00D35299">
        <w:rPr>
          <w:rFonts w:ascii="Times New Roman" w:hAnsi="Times New Roman" w:cs="Times New Roman"/>
          <w:sz w:val="24"/>
          <w:szCs w:val="24"/>
        </w:rPr>
        <w:t xml:space="preserve"> </w:t>
      </w:r>
    </w:p>
    <w:tbl>
      <w:tblPr>
        <w:tblW w:w="8954" w:type="dxa"/>
        <w:tblInd w:w="146" w:type="dxa"/>
        <w:tblLayout w:type="fixed"/>
        <w:tblCellMar>
          <w:left w:w="10" w:type="dxa"/>
          <w:right w:w="10" w:type="dxa"/>
        </w:tblCellMar>
        <w:tblLook w:val="0000" w:firstRow="0" w:lastRow="0" w:firstColumn="0" w:lastColumn="0" w:noHBand="0" w:noVBand="0"/>
      </w:tblPr>
      <w:tblGrid>
        <w:gridCol w:w="4435"/>
        <w:gridCol w:w="4519"/>
      </w:tblGrid>
      <w:tr w:rsidR="00745BD2" w:rsidRPr="00D35299" w14:paraId="18CB9FA8" w14:textId="77777777" w:rsidTr="00C71F7D">
        <w:trPr>
          <w:trHeight w:val="478"/>
        </w:trPr>
        <w:tc>
          <w:tcPr>
            <w:tcW w:w="4435" w:type="dxa"/>
            <w:tcBorders>
              <w:top w:val="single" w:sz="4" w:space="0" w:color="000001"/>
              <w:left w:val="single" w:sz="4" w:space="0" w:color="000001"/>
              <w:bottom w:val="single" w:sz="4" w:space="0" w:color="000001"/>
              <w:right w:val="single" w:sz="4" w:space="0" w:color="000001"/>
            </w:tcBorders>
            <w:tcMar>
              <w:top w:w="41" w:type="dxa"/>
              <w:left w:w="108" w:type="dxa"/>
              <w:bottom w:w="0" w:type="dxa"/>
              <w:right w:w="115" w:type="dxa"/>
            </w:tcMar>
          </w:tcPr>
          <w:p w14:paraId="5EE82C00" w14:textId="77777777" w:rsidR="00745BD2" w:rsidRPr="00D35299" w:rsidRDefault="00745BD2" w:rsidP="00C71F7D">
            <w:pPr>
              <w:pStyle w:val="Standard"/>
              <w:spacing w:after="0" w:line="240" w:lineRule="auto"/>
              <w:ind w:left="7"/>
              <w:jc w:val="center"/>
              <w:rPr>
                <w:rFonts w:ascii="Times New Roman" w:hAnsi="Times New Roman" w:cs="Times New Roman"/>
                <w:b/>
                <w:sz w:val="24"/>
                <w:szCs w:val="24"/>
              </w:rPr>
            </w:pPr>
            <w:r w:rsidRPr="00D35299">
              <w:rPr>
                <w:rFonts w:ascii="Times New Roman" w:hAnsi="Times New Roman" w:cs="Times New Roman"/>
                <w:b/>
                <w:sz w:val="24"/>
                <w:szCs w:val="24"/>
              </w:rPr>
              <w:t>Zamawiający</w:t>
            </w:r>
          </w:p>
        </w:tc>
        <w:tc>
          <w:tcPr>
            <w:tcW w:w="4519" w:type="dxa"/>
            <w:tcBorders>
              <w:top w:val="single" w:sz="4" w:space="0" w:color="000001"/>
              <w:left w:val="single" w:sz="4" w:space="0" w:color="000001"/>
              <w:bottom w:val="single" w:sz="4" w:space="0" w:color="000001"/>
              <w:right w:val="single" w:sz="4" w:space="0" w:color="000001"/>
            </w:tcBorders>
            <w:tcMar>
              <w:top w:w="41" w:type="dxa"/>
              <w:left w:w="108" w:type="dxa"/>
              <w:bottom w:w="0" w:type="dxa"/>
              <w:right w:w="115" w:type="dxa"/>
            </w:tcMar>
          </w:tcPr>
          <w:p w14:paraId="0BECDC49" w14:textId="77777777" w:rsidR="00745BD2" w:rsidRPr="00D35299" w:rsidRDefault="00745BD2" w:rsidP="00C71F7D">
            <w:pPr>
              <w:pStyle w:val="Standard"/>
              <w:spacing w:after="0" w:line="240" w:lineRule="auto"/>
              <w:ind w:left="5"/>
              <w:jc w:val="center"/>
              <w:rPr>
                <w:rFonts w:ascii="Times New Roman" w:hAnsi="Times New Roman" w:cs="Times New Roman"/>
                <w:b/>
                <w:sz w:val="24"/>
                <w:szCs w:val="24"/>
              </w:rPr>
            </w:pPr>
            <w:r w:rsidRPr="00D35299">
              <w:rPr>
                <w:rFonts w:ascii="Times New Roman" w:hAnsi="Times New Roman" w:cs="Times New Roman"/>
                <w:b/>
                <w:sz w:val="24"/>
                <w:szCs w:val="24"/>
              </w:rPr>
              <w:t>Wykonawca</w:t>
            </w:r>
          </w:p>
        </w:tc>
      </w:tr>
      <w:tr w:rsidR="00745BD2" w:rsidRPr="00D35299" w14:paraId="2F20BDF6" w14:textId="77777777" w:rsidTr="00C71F7D">
        <w:trPr>
          <w:trHeight w:val="905"/>
        </w:trPr>
        <w:tc>
          <w:tcPr>
            <w:tcW w:w="4435" w:type="dxa"/>
            <w:tcBorders>
              <w:top w:val="single" w:sz="4" w:space="0" w:color="000001"/>
              <w:left w:val="single" w:sz="4" w:space="0" w:color="000001"/>
              <w:bottom w:val="single" w:sz="4" w:space="0" w:color="000001"/>
              <w:right w:val="single" w:sz="4" w:space="0" w:color="000001"/>
            </w:tcBorders>
            <w:tcMar>
              <w:top w:w="41" w:type="dxa"/>
              <w:left w:w="108" w:type="dxa"/>
              <w:bottom w:w="0" w:type="dxa"/>
              <w:right w:w="115" w:type="dxa"/>
            </w:tcMar>
            <w:vAlign w:val="bottom"/>
          </w:tcPr>
          <w:p w14:paraId="56B8C047" w14:textId="77777777" w:rsidR="00745BD2" w:rsidRPr="00D35299" w:rsidRDefault="00745BD2" w:rsidP="00C71F7D">
            <w:pPr>
              <w:pStyle w:val="Standard"/>
              <w:spacing w:after="0" w:line="240" w:lineRule="auto"/>
              <w:ind w:left="68"/>
              <w:rPr>
                <w:rFonts w:ascii="Times New Roman" w:hAnsi="Times New Roman" w:cs="Times New Roman"/>
                <w:sz w:val="24"/>
                <w:szCs w:val="24"/>
              </w:rPr>
            </w:pPr>
            <w:r w:rsidRPr="00D35299">
              <w:rPr>
                <w:rFonts w:ascii="Times New Roman" w:hAnsi="Times New Roman" w:cs="Times New Roman"/>
                <w:sz w:val="24"/>
                <w:szCs w:val="24"/>
              </w:rPr>
              <w:t xml:space="preserve"> </w:t>
            </w:r>
          </w:p>
        </w:tc>
        <w:tc>
          <w:tcPr>
            <w:tcW w:w="4519" w:type="dxa"/>
            <w:tcBorders>
              <w:top w:val="single" w:sz="4" w:space="0" w:color="000001"/>
              <w:left w:val="single" w:sz="4" w:space="0" w:color="000001"/>
              <w:bottom w:val="single" w:sz="4" w:space="0" w:color="000001"/>
              <w:right w:val="single" w:sz="4" w:space="0" w:color="000001"/>
            </w:tcBorders>
            <w:tcMar>
              <w:top w:w="41" w:type="dxa"/>
              <w:left w:w="108" w:type="dxa"/>
              <w:bottom w:w="0" w:type="dxa"/>
              <w:right w:w="115" w:type="dxa"/>
            </w:tcMar>
            <w:vAlign w:val="bottom"/>
          </w:tcPr>
          <w:p w14:paraId="08B5523E" w14:textId="77777777" w:rsidR="00745BD2" w:rsidRPr="00D35299" w:rsidRDefault="00745BD2" w:rsidP="00C71F7D">
            <w:pPr>
              <w:pStyle w:val="Standard"/>
              <w:spacing w:after="0" w:line="240" w:lineRule="auto"/>
              <w:rPr>
                <w:rFonts w:ascii="Times New Roman" w:hAnsi="Times New Roman" w:cs="Times New Roman"/>
                <w:sz w:val="24"/>
                <w:szCs w:val="24"/>
              </w:rPr>
            </w:pPr>
            <w:r w:rsidRPr="00D35299">
              <w:rPr>
                <w:rFonts w:ascii="Times New Roman" w:hAnsi="Times New Roman" w:cs="Times New Roman"/>
                <w:sz w:val="24"/>
                <w:szCs w:val="24"/>
              </w:rPr>
              <w:t xml:space="preserve"> </w:t>
            </w:r>
          </w:p>
        </w:tc>
      </w:tr>
    </w:tbl>
    <w:p w14:paraId="16244B01" w14:textId="77777777" w:rsidR="00745BD2" w:rsidRPr="00D35299" w:rsidRDefault="00745BD2" w:rsidP="00745BD2">
      <w:pPr>
        <w:pStyle w:val="Standard"/>
        <w:spacing w:after="115"/>
        <w:ind w:left="142"/>
        <w:rPr>
          <w:rFonts w:ascii="Times New Roman" w:hAnsi="Times New Roman" w:cs="Times New Roman"/>
          <w:sz w:val="24"/>
          <w:szCs w:val="24"/>
        </w:rPr>
      </w:pPr>
      <w:r w:rsidRPr="00D35299">
        <w:rPr>
          <w:rFonts w:ascii="Times New Roman" w:hAnsi="Times New Roman" w:cs="Times New Roman"/>
          <w:sz w:val="24"/>
          <w:szCs w:val="24"/>
        </w:rPr>
        <w:t xml:space="preserve"> </w:t>
      </w:r>
    </w:p>
    <w:p w14:paraId="095E2787" w14:textId="14BD9872" w:rsidR="00745BD2" w:rsidRPr="00D35299" w:rsidRDefault="00745BD2" w:rsidP="00745BD2">
      <w:pPr>
        <w:pStyle w:val="Standard"/>
        <w:numPr>
          <w:ilvl w:val="0"/>
          <w:numId w:val="19"/>
        </w:numPr>
        <w:spacing w:after="0" w:line="384" w:lineRule="auto"/>
        <w:ind w:left="426" w:hanging="426"/>
        <w:jc w:val="both"/>
        <w:textAlignment w:val="baseline"/>
        <w:rPr>
          <w:rFonts w:ascii="Times New Roman" w:hAnsi="Times New Roman" w:cs="Times New Roman"/>
          <w:sz w:val="24"/>
          <w:szCs w:val="24"/>
        </w:rPr>
      </w:pPr>
      <w:r w:rsidRPr="00D35299">
        <w:rPr>
          <w:rFonts w:ascii="Times New Roman" w:hAnsi="Times New Roman" w:cs="Times New Roman"/>
          <w:sz w:val="24"/>
          <w:szCs w:val="24"/>
        </w:rPr>
        <w:t xml:space="preserve">Wykonawca dostarczył Zamawiającemu przedmiot zamówienia wg formularza ofertowego  w załączniku nr 1 do Umowy nr  </w:t>
      </w:r>
      <w:r w:rsidRPr="00D35299">
        <w:rPr>
          <w:rFonts w:ascii="Times New Roman" w:hAnsi="Times New Roman" w:cs="Times New Roman"/>
          <w:b/>
          <w:sz w:val="24"/>
          <w:szCs w:val="24"/>
        </w:rPr>
        <w:t>DZPR…………………</w:t>
      </w:r>
    </w:p>
    <w:p w14:paraId="7C1F286D" w14:textId="77777777" w:rsidR="00745BD2" w:rsidRPr="00D35299" w:rsidRDefault="00745BD2" w:rsidP="00745BD2">
      <w:pPr>
        <w:pStyle w:val="Standard"/>
        <w:numPr>
          <w:ilvl w:val="0"/>
          <w:numId w:val="18"/>
        </w:numPr>
        <w:spacing w:after="195" w:line="266" w:lineRule="auto"/>
        <w:ind w:left="426" w:hanging="426"/>
        <w:jc w:val="both"/>
        <w:textAlignment w:val="baseline"/>
        <w:rPr>
          <w:rFonts w:ascii="Times New Roman" w:hAnsi="Times New Roman" w:cs="Times New Roman"/>
          <w:sz w:val="24"/>
          <w:szCs w:val="24"/>
        </w:rPr>
      </w:pPr>
      <w:r w:rsidRPr="00D35299">
        <w:rPr>
          <w:rFonts w:ascii="Times New Roman" w:hAnsi="Times New Roman" w:cs="Times New Roman"/>
          <w:sz w:val="24"/>
          <w:szCs w:val="24"/>
        </w:rPr>
        <w:t>Zamawiający potwierdza zgodność przedmiotu zamówienia z Umową.</w:t>
      </w:r>
    </w:p>
    <w:p w14:paraId="525EDB40" w14:textId="77777777" w:rsidR="00745BD2" w:rsidRPr="00D35299" w:rsidRDefault="00745BD2" w:rsidP="00745BD2">
      <w:pPr>
        <w:pStyle w:val="Standard"/>
        <w:numPr>
          <w:ilvl w:val="0"/>
          <w:numId w:val="18"/>
        </w:numPr>
        <w:spacing w:after="0" w:line="396" w:lineRule="auto"/>
        <w:jc w:val="both"/>
        <w:textAlignment w:val="baseline"/>
        <w:rPr>
          <w:rFonts w:ascii="Times New Roman" w:hAnsi="Times New Roman" w:cs="Times New Roman"/>
          <w:sz w:val="24"/>
          <w:szCs w:val="24"/>
        </w:rPr>
      </w:pPr>
      <w:r w:rsidRPr="00D35299">
        <w:rPr>
          <w:rFonts w:ascii="Times New Roman" w:hAnsi="Times New Roman" w:cs="Times New Roman"/>
          <w:sz w:val="24"/>
          <w:szCs w:val="24"/>
        </w:rPr>
        <w:t xml:space="preserve">Strony potwierdzają, że przekazanie przedmiotu zamówienia następuje wraz z podpisaniem niniejszego protokołu.  </w:t>
      </w:r>
    </w:p>
    <w:p w14:paraId="1C0E179E" w14:textId="37A4E9FE" w:rsidR="00745BD2" w:rsidRDefault="00745BD2" w:rsidP="00745BD2">
      <w:pPr>
        <w:pStyle w:val="Standard"/>
        <w:spacing w:after="0" w:line="396" w:lineRule="auto"/>
        <w:ind w:left="427"/>
        <w:rPr>
          <w:rFonts w:ascii="Times New Roman" w:hAnsi="Times New Roman" w:cs="Times New Roman"/>
          <w:sz w:val="24"/>
          <w:szCs w:val="24"/>
        </w:rPr>
      </w:pPr>
    </w:p>
    <w:p w14:paraId="4CB175F0" w14:textId="4F0648A9" w:rsidR="00030BCD" w:rsidRDefault="00030BCD" w:rsidP="00745BD2">
      <w:pPr>
        <w:pStyle w:val="Standard"/>
        <w:spacing w:after="0" w:line="396" w:lineRule="auto"/>
        <w:ind w:left="427"/>
        <w:rPr>
          <w:rFonts w:ascii="Times New Roman" w:hAnsi="Times New Roman" w:cs="Times New Roman"/>
          <w:sz w:val="24"/>
          <w:szCs w:val="24"/>
        </w:rPr>
      </w:pPr>
    </w:p>
    <w:p w14:paraId="3F1E5862" w14:textId="0A316B0A" w:rsidR="00030BCD" w:rsidRDefault="00030BCD" w:rsidP="00745BD2">
      <w:pPr>
        <w:pStyle w:val="Standard"/>
        <w:spacing w:after="0" w:line="396" w:lineRule="auto"/>
        <w:ind w:left="427"/>
        <w:rPr>
          <w:rFonts w:ascii="Times New Roman" w:hAnsi="Times New Roman" w:cs="Times New Roman"/>
          <w:sz w:val="24"/>
          <w:szCs w:val="24"/>
        </w:rPr>
      </w:pPr>
    </w:p>
    <w:p w14:paraId="24E42465" w14:textId="77777777" w:rsidR="00030BCD" w:rsidRPr="00D35299" w:rsidRDefault="00030BCD" w:rsidP="00745BD2">
      <w:pPr>
        <w:pStyle w:val="Standard"/>
        <w:spacing w:after="0" w:line="396" w:lineRule="auto"/>
        <w:ind w:left="427"/>
        <w:rPr>
          <w:rFonts w:ascii="Times New Roman" w:hAnsi="Times New Roman" w:cs="Times New Roman"/>
          <w:sz w:val="24"/>
          <w:szCs w:val="24"/>
        </w:rPr>
      </w:pPr>
    </w:p>
    <w:p w14:paraId="63ACDB6B" w14:textId="77777777" w:rsidR="00745BD2" w:rsidRPr="00D35299" w:rsidRDefault="00745BD2" w:rsidP="00745BD2">
      <w:pPr>
        <w:pStyle w:val="Standard"/>
        <w:spacing w:after="107"/>
        <w:ind w:left="137"/>
        <w:rPr>
          <w:rFonts w:ascii="Times New Roman" w:hAnsi="Times New Roman" w:cs="Times New Roman"/>
          <w:sz w:val="24"/>
          <w:szCs w:val="24"/>
        </w:rPr>
      </w:pPr>
      <w:r w:rsidRPr="00D35299">
        <w:rPr>
          <w:rFonts w:ascii="Times New Roman" w:hAnsi="Times New Roman" w:cs="Times New Roman"/>
          <w:sz w:val="24"/>
          <w:szCs w:val="24"/>
        </w:rPr>
        <w:t xml:space="preserve">Na tym Protokół zakończono.  </w:t>
      </w:r>
    </w:p>
    <w:p w14:paraId="796A7B99" w14:textId="77777777" w:rsidR="00745BD2" w:rsidRPr="00D35299" w:rsidRDefault="00745BD2" w:rsidP="00745BD2">
      <w:pPr>
        <w:pStyle w:val="Standard"/>
        <w:spacing w:after="112"/>
        <w:ind w:left="198"/>
        <w:rPr>
          <w:rFonts w:ascii="Times New Roman" w:hAnsi="Times New Roman" w:cs="Times New Roman"/>
          <w:sz w:val="24"/>
          <w:szCs w:val="24"/>
        </w:rPr>
      </w:pPr>
      <w:r w:rsidRPr="00D35299">
        <w:rPr>
          <w:rFonts w:ascii="Times New Roman" w:hAnsi="Times New Roman" w:cs="Times New Roman"/>
          <w:sz w:val="24"/>
          <w:szCs w:val="24"/>
        </w:rPr>
        <w:t xml:space="preserve"> </w:t>
      </w:r>
    </w:p>
    <w:p w14:paraId="1C147061" w14:textId="77777777" w:rsidR="00745BD2" w:rsidRPr="00D35299" w:rsidRDefault="00745BD2" w:rsidP="00745BD2">
      <w:pPr>
        <w:pStyle w:val="Standard"/>
        <w:spacing w:after="115"/>
        <w:ind w:left="140"/>
        <w:jc w:val="center"/>
        <w:rPr>
          <w:rFonts w:ascii="Times New Roman" w:hAnsi="Times New Roman" w:cs="Times New Roman"/>
          <w:sz w:val="24"/>
          <w:szCs w:val="24"/>
        </w:rPr>
      </w:pPr>
      <w:r w:rsidRPr="00D35299">
        <w:rPr>
          <w:rFonts w:ascii="Times New Roman" w:hAnsi="Times New Roman" w:cs="Times New Roman"/>
          <w:sz w:val="24"/>
          <w:szCs w:val="24"/>
        </w:rPr>
        <w:t>Podpisy</w:t>
      </w:r>
    </w:p>
    <w:p w14:paraId="5727FDB9" w14:textId="77777777" w:rsidR="00745BD2" w:rsidRPr="00D35299" w:rsidRDefault="00745BD2" w:rsidP="00745BD2">
      <w:pPr>
        <w:pStyle w:val="Standard"/>
        <w:spacing w:after="112"/>
        <w:ind w:left="142"/>
        <w:rPr>
          <w:rFonts w:ascii="Times New Roman" w:hAnsi="Times New Roman" w:cs="Times New Roman"/>
          <w:sz w:val="24"/>
          <w:szCs w:val="24"/>
        </w:rPr>
      </w:pPr>
      <w:r w:rsidRPr="00D35299">
        <w:rPr>
          <w:rFonts w:ascii="Times New Roman" w:hAnsi="Times New Roman" w:cs="Times New Roman"/>
          <w:sz w:val="24"/>
          <w:szCs w:val="24"/>
        </w:rPr>
        <w:t xml:space="preserve"> </w:t>
      </w:r>
    </w:p>
    <w:p w14:paraId="343D7CCC" w14:textId="77777777" w:rsidR="00745BD2" w:rsidRPr="00D35299" w:rsidRDefault="00745BD2" w:rsidP="00745BD2">
      <w:pPr>
        <w:pStyle w:val="Standard"/>
        <w:spacing w:after="123"/>
        <w:ind w:left="142"/>
        <w:rPr>
          <w:rFonts w:ascii="Times New Roman" w:hAnsi="Times New Roman" w:cs="Times New Roman"/>
          <w:sz w:val="24"/>
          <w:szCs w:val="24"/>
        </w:rPr>
      </w:pPr>
      <w:r w:rsidRPr="00D35299">
        <w:rPr>
          <w:rFonts w:ascii="Times New Roman" w:hAnsi="Times New Roman" w:cs="Times New Roman"/>
          <w:sz w:val="24"/>
          <w:szCs w:val="24"/>
        </w:rPr>
        <w:t xml:space="preserve"> </w:t>
      </w:r>
    </w:p>
    <w:p w14:paraId="35E968BD" w14:textId="77777777" w:rsidR="00745BD2" w:rsidRPr="00D35299" w:rsidRDefault="00745BD2" w:rsidP="00745BD2">
      <w:pPr>
        <w:pStyle w:val="Standard"/>
        <w:tabs>
          <w:tab w:val="center" w:pos="2266"/>
          <w:tab w:val="center" w:pos="2974"/>
          <w:tab w:val="center" w:pos="3682"/>
          <w:tab w:val="center" w:pos="6189"/>
          <w:tab w:val="center" w:pos="8639"/>
        </w:tabs>
        <w:spacing w:after="0"/>
        <w:rPr>
          <w:rFonts w:ascii="Times New Roman" w:hAnsi="Times New Roman" w:cs="Times New Roman"/>
          <w:sz w:val="24"/>
          <w:szCs w:val="24"/>
        </w:rPr>
      </w:pPr>
      <w:r w:rsidRPr="00D35299">
        <w:rPr>
          <w:rFonts w:ascii="Times New Roman" w:hAnsi="Times New Roman" w:cs="Times New Roman"/>
          <w:sz w:val="24"/>
          <w:szCs w:val="24"/>
        </w:rPr>
        <w:t xml:space="preserve">Zamawiający  </w:t>
      </w:r>
      <w:r w:rsidRPr="00D35299">
        <w:rPr>
          <w:rFonts w:ascii="Times New Roman" w:hAnsi="Times New Roman" w:cs="Times New Roman"/>
          <w:sz w:val="24"/>
          <w:szCs w:val="24"/>
        </w:rPr>
        <w:tab/>
        <w:t xml:space="preserve"> </w:t>
      </w:r>
      <w:r w:rsidRPr="00D35299">
        <w:rPr>
          <w:rFonts w:ascii="Times New Roman" w:hAnsi="Times New Roman" w:cs="Times New Roman"/>
          <w:sz w:val="24"/>
          <w:szCs w:val="24"/>
        </w:rPr>
        <w:tab/>
        <w:t xml:space="preserve"> </w:t>
      </w:r>
      <w:r w:rsidRPr="00D35299">
        <w:rPr>
          <w:rFonts w:ascii="Times New Roman" w:hAnsi="Times New Roman" w:cs="Times New Roman"/>
          <w:sz w:val="24"/>
          <w:szCs w:val="24"/>
        </w:rPr>
        <w:tab/>
        <w:t xml:space="preserve"> </w:t>
      </w:r>
      <w:r w:rsidRPr="00D35299">
        <w:rPr>
          <w:rFonts w:ascii="Times New Roman" w:hAnsi="Times New Roman" w:cs="Times New Roman"/>
          <w:sz w:val="24"/>
          <w:szCs w:val="24"/>
        </w:rPr>
        <w:tab/>
        <w:t xml:space="preserve">                                        Wykonawca  </w:t>
      </w:r>
      <w:r w:rsidRPr="00D35299">
        <w:rPr>
          <w:rFonts w:ascii="Times New Roman" w:hAnsi="Times New Roman" w:cs="Times New Roman"/>
          <w:sz w:val="24"/>
          <w:szCs w:val="24"/>
        </w:rPr>
        <w:tab/>
      </w:r>
    </w:p>
    <w:p w14:paraId="5663F134" w14:textId="77777777" w:rsidR="00745BD2" w:rsidRPr="00D35299" w:rsidRDefault="00745BD2" w:rsidP="00745BD2">
      <w:pPr>
        <w:rPr>
          <w:sz w:val="24"/>
          <w:szCs w:val="24"/>
        </w:rPr>
      </w:pPr>
    </w:p>
    <w:p w14:paraId="110E6FCC" w14:textId="597F744D" w:rsidR="006408D2" w:rsidRPr="00451DF4" w:rsidRDefault="006408D2" w:rsidP="00745BD2">
      <w:pPr>
        <w:pStyle w:val="Akapitzlist"/>
        <w:spacing w:line="276" w:lineRule="auto"/>
        <w:rPr>
          <w:rFonts w:ascii="Times New Roman" w:hAnsi="Times New Roman" w:cs="Times New Roman"/>
        </w:rPr>
      </w:pPr>
    </w:p>
    <w:p w14:paraId="40BAC6E7" w14:textId="0CCDBC25" w:rsidR="006408D2" w:rsidRPr="00451DF4" w:rsidRDefault="006408D2" w:rsidP="00B01B33">
      <w:pPr>
        <w:spacing w:line="276" w:lineRule="auto"/>
        <w:rPr>
          <w:rFonts w:ascii="Times New Roman" w:hAnsi="Times New Roman" w:cs="Times New Roman"/>
        </w:rPr>
      </w:pPr>
    </w:p>
    <w:p w14:paraId="6806D788" w14:textId="77777777" w:rsidR="006408D2" w:rsidRPr="00451DF4" w:rsidRDefault="006408D2" w:rsidP="00B01B33">
      <w:pPr>
        <w:spacing w:line="276" w:lineRule="auto"/>
        <w:rPr>
          <w:rFonts w:ascii="Times New Roman" w:hAnsi="Times New Roman" w:cs="Times New Roman"/>
        </w:rPr>
      </w:pPr>
    </w:p>
    <w:p w14:paraId="6AC07495" w14:textId="77777777" w:rsidR="00451DF4" w:rsidRPr="00451DF4" w:rsidRDefault="00451DF4">
      <w:pPr>
        <w:spacing w:line="276" w:lineRule="auto"/>
        <w:rPr>
          <w:rFonts w:ascii="Times New Roman" w:hAnsi="Times New Roman" w:cs="Times New Roman"/>
        </w:rPr>
      </w:pPr>
    </w:p>
    <w:sectPr w:rsidR="00451DF4" w:rsidRPr="00451DF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5E7384" w14:textId="77777777" w:rsidR="00CA6839" w:rsidRDefault="00CA6839" w:rsidP="006408D2">
      <w:pPr>
        <w:spacing w:after="0" w:line="240" w:lineRule="auto"/>
      </w:pPr>
      <w:r>
        <w:separator/>
      </w:r>
    </w:p>
  </w:endnote>
  <w:endnote w:type="continuationSeparator" w:id="0">
    <w:p w14:paraId="60257570" w14:textId="77777777" w:rsidR="00CA6839" w:rsidRDefault="00CA6839" w:rsidP="00640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ejaVu Sans">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F2E35" w14:textId="78B61E8A" w:rsidR="006408D2" w:rsidRDefault="006408D2">
    <w:pPr>
      <w:pStyle w:val="Stopka"/>
    </w:pPr>
    <w:r w:rsidRPr="00ED02FB">
      <w:rPr>
        <w:noProof/>
      </w:rPr>
      <w:drawing>
        <wp:anchor distT="0" distB="0" distL="114300" distR="114300" simplePos="0" relativeHeight="251661312" behindDoc="1" locked="0" layoutInCell="1" allowOverlap="1" wp14:anchorId="7DBE9801" wp14:editId="5B6B6EB3">
          <wp:simplePos x="0" y="0"/>
          <wp:positionH relativeFrom="page">
            <wp:align>right</wp:align>
          </wp:positionH>
          <wp:positionV relativeFrom="paragraph">
            <wp:posOffset>-863600</wp:posOffset>
          </wp:positionV>
          <wp:extent cx="7524750" cy="1619250"/>
          <wp:effectExtent l="0" t="0" r="0" b="0"/>
          <wp:wrapNone/>
          <wp:docPr id="1" name="Obraz 1" descr="L:\Promocja projektu\PAPIER FIRMOWY\baner papier powr ostateczny 140119_stopka_k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Promocja projektu\PAPIER FIRMOWY\baner papier powr ostateczny 140119_stopka_kol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4750" cy="16192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23C72D" w14:textId="77777777" w:rsidR="00CA6839" w:rsidRDefault="00CA6839" w:rsidP="006408D2">
      <w:pPr>
        <w:spacing w:after="0" w:line="240" w:lineRule="auto"/>
      </w:pPr>
      <w:r>
        <w:separator/>
      </w:r>
    </w:p>
  </w:footnote>
  <w:footnote w:type="continuationSeparator" w:id="0">
    <w:p w14:paraId="3D01DC74" w14:textId="77777777" w:rsidR="00CA6839" w:rsidRDefault="00CA6839" w:rsidP="006408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F0588" w14:textId="74BA8804" w:rsidR="006408D2" w:rsidRDefault="006408D2">
    <w:pPr>
      <w:pStyle w:val="Nagwek"/>
    </w:pPr>
    <w:r>
      <w:rPr>
        <w:noProof/>
      </w:rPr>
      <w:drawing>
        <wp:anchor distT="0" distB="0" distL="114300" distR="114300" simplePos="0" relativeHeight="251659264" behindDoc="1" locked="0" layoutInCell="1" allowOverlap="1" wp14:anchorId="3300FB70" wp14:editId="29CBB7A4">
          <wp:simplePos x="0" y="0"/>
          <wp:positionH relativeFrom="page">
            <wp:align>right</wp:align>
          </wp:positionH>
          <wp:positionV relativeFrom="paragraph">
            <wp:posOffset>-432435</wp:posOffset>
          </wp:positionV>
          <wp:extent cx="7563154" cy="1244127"/>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er papier powr ostateczny 3105_nagłówek.png"/>
                  <pic:cNvPicPr/>
                </pic:nvPicPr>
                <pic:blipFill>
                  <a:blip r:embed="rId1">
                    <a:extLst>
                      <a:ext uri="{28A0092B-C50C-407E-A947-70E740481C1C}">
                        <a14:useLocalDpi xmlns:a14="http://schemas.microsoft.com/office/drawing/2010/main" val="0"/>
                      </a:ext>
                    </a:extLst>
                  </a:blip>
                  <a:stretch>
                    <a:fillRect/>
                  </a:stretch>
                </pic:blipFill>
                <pic:spPr>
                  <a:xfrm>
                    <a:off x="0" y="0"/>
                    <a:ext cx="7563154" cy="124412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73E6C"/>
    <w:multiLevelType w:val="hybridMultilevel"/>
    <w:tmpl w:val="E8DA8CF0"/>
    <w:lvl w:ilvl="0" w:tplc="4CFCEB9E">
      <w:start w:val="1"/>
      <w:numFmt w:val="decimal"/>
      <w:lvlText w:val="%1."/>
      <w:lvlJc w:val="left"/>
      <w:pPr>
        <w:ind w:left="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289174">
      <w:start w:val="1"/>
      <w:numFmt w:val="lowerLetter"/>
      <w:lvlText w:val="%2"/>
      <w:lvlJc w:val="left"/>
      <w:pPr>
        <w:ind w:left="1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68C6B6">
      <w:start w:val="1"/>
      <w:numFmt w:val="lowerRoman"/>
      <w:lvlText w:val="%3"/>
      <w:lvlJc w:val="left"/>
      <w:pPr>
        <w:ind w:left="1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0E3ECC">
      <w:start w:val="1"/>
      <w:numFmt w:val="decimal"/>
      <w:lvlText w:val="%4"/>
      <w:lvlJc w:val="left"/>
      <w:pPr>
        <w:ind w:left="2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E03B86">
      <w:start w:val="1"/>
      <w:numFmt w:val="lowerLetter"/>
      <w:lvlText w:val="%5"/>
      <w:lvlJc w:val="left"/>
      <w:pPr>
        <w:ind w:left="3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226804">
      <w:start w:val="1"/>
      <w:numFmt w:val="lowerRoman"/>
      <w:lvlText w:val="%6"/>
      <w:lvlJc w:val="left"/>
      <w:pPr>
        <w:ind w:left="4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3E1F3A">
      <w:start w:val="1"/>
      <w:numFmt w:val="decimal"/>
      <w:lvlText w:val="%7"/>
      <w:lvlJc w:val="left"/>
      <w:pPr>
        <w:ind w:left="4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021C70">
      <w:start w:val="1"/>
      <w:numFmt w:val="lowerLetter"/>
      <w:lvlText w:val="%8"/>
      <w:lvlJc w:val="left"/>
      <w:pPr>
        <w:ind w:left="54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3CE03A">
      <w:start w:val="1"/>
      <w:numFmt w:val="lowerRoman"/>
      <w:lvlText w:val="%9"/>
      <w:lvlJc w:val="left"/>
      <w:pPr>
        <w:ind w:left="6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9D7DE4"/>
    <w:multiLevelType w:val="hybridMultilevel"/>
    <w:tmpl w:val="D258059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3B56CD"/>
    <w:multiLevelType w:val="hybridMultilevel"/>
    <w:tmpl w:val="56660D2A"/>
    <w:lvl w:ilvl="0" w:tplc="DDF46B0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0F847C82"/>
    <w:multiLevelType w:val="hybridMultilevel"/>
    <w:tmpl w:val="2BC23A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BA51657"/>
    <w:multiLevelType w:val="multilevel"/>
    <w:tmpl w:val="8998FDC4"/>
    <w:styleLink w:val="WWNum8"/>
    <w:lvl w:ilvl="0">
      <w:start w:val="1"/>
      <w:numFmt w:val="decimal"/>
      <w:lvlText w:val="%1."/>
      <w:lvlJc w:val="left"/>
      <w:pPr>
        <w:ind w:left="427" w:hanging="360"/>
      </w:pPr>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pPr>
        <w:ind w:left="1080" w:hanging="360"/>
      </w:pPr>
      <w:rPr>
        <w:rFonts w:eastAsia="Times New Roman" w:cs="Times New Roman"/>
        <w:b w:val="0"/>
        <w:i w:val="0"/>
        <w:strike w:val="0"/>
        <w:dstrike w:val="0"/>
        <w:color w:val="000000"/>
        <w:position w:val="0"/>
        <w:sz w:val="24"/>
        <w:szCs w:val="24"/>
        <w:u w:val="none"/>
        <w:vertAlign w:val="baseline"/>
      </w:rPr>
    </w:lvl>
    <w:lvl w:ilvl="2">
      <w:start w:val="1"/>
      <w:numFmt w:val="lowerRoman"/>
      <w:lvlText w:val="%1.%2.%3"/>
      <w:lvlJc w:val="left"/>
      <w:pPr>
        <w:ind w:left="1800" w:hanging="360"/>
      </w:pPr>
      <w:rPr>
        <w:rFonts w:eastAsia="Times New Roman" w:cs="Times New Roman"/>
        <w:b w:val="0"/>
        <w:i w:val="0"/>
        <w:strike w:val="0"/>
        <w:dstrike w:val="0"/>
        <w:color w:val="000000"/>
        <w:position w:val="0"/>
        <w:sz w:val="24"/>
        <w:szCs w:val="24"/>
        <w:u w:val="none"/>
        <w:vertAlign w:val="baseline"/>
      </w:rPr>
    </w:lvl>
    <w:lvl w:ilvl="3">
      <w:start w:val="1"/>
      <w:numFmt w:val="decimal"/>
      <w:lvlText w:val="%1.%2.%3.%4"/>
      <w:lvlJc w:val="left"/>
      <w:pPr>
        <w:ind w:left="2520" w:hanging="360"/>
      </w:pPr>
      <w:rPr>
        <w:rFonts w:eastAsia="Times New Roman" w:cs="Times New Roman"/>
        <w:b w:val="0"/>
        <w:i w:val="0"/>
        <w:strike w:val="0"/>
        <w:dstrike w:val="0"/>
        <w:color w:val="000000"/>
        <w:position w:val="0"/>
        <w:sz w:val="24"/>
        <w:szCs w:val="24"/>
        <w:u w:val="none"/>
        <w:vertAlign w:val="baseline"/>
      </w:rPr>
    </w:lvl>
    <w:lvl w:ilvl="4">
      <w:start w:val="1"/>
      <w:numFmt w:val="lowerLetter"/>
      <w:lvlText w:val="%1.%2.%3.%4.%5"/>
      <w:lvlJc w:val="left"/>
      <w:pPr>
        <w:ind w:left="3240" w:hanging="360"/>
      </w:pPr>
      <w:rPr>
        <w:rFonts w:eastAsia="Times New Roman" w:cs="Times New Roman"/>
        <w:b w:val="0"/>
        <w:i w:val="0"/>
        <w:strike w:val="0"/>
        <w:dstrike w:val="0"/>
        <w:color w:val="000000"/>
        <w:position w:val="0"/>
        <w:sz w:val="24"/>
        <w:szCs w:val="24"/>
        <w:u w:val="none"/>
        <w:vertAlign w:val="baseline"/>
      </w:rPr>
    </w:lvl>
    <w:lvl w:ilvl="5">
      <w:start w:val="1"/>
      <w:numFmt w:val="lowerRoman"/>
      <w:lvlText w:val="%1.%2.%3.%4.%5.%6"/>
      <w:lvlJc w:val="left"/>
      <w:pPr>
        <w:ind w:left="3960" w:hanging="360"/>
      </w:pPr>
      <w:rPr>
        <w:rFonts w:eastAsia="Times New Roman" w:cs="Times New Roman"/>
        <w:b w:val="0"/>
        <w:i w:val="0"/>
        <w:strike w:val="0"/>
        <w:dstrike w:val="0"/>
        <w:color w:val="000000"/>
        <w:position w:val="0"/>
        <w:sz w:val="24"/>
        <w:szCs w:val="24"/>
        <w:u w:val="none"/>
        <w:vertAlign w:val="baseline"/>
      </w:rPr>
    </w:lvl>
    <w:lvl w:ilvl="6">
      <w:start w:val="1"/>
      <w:numFmt w:val="decimal"/>
      <w:lvlText w:val="%1.%2.%3.%4.%5.%6.%7"/>
      <w:lvlJc w:val="left"/>
      <w:pPr>
        <w:ind w:left="4680" w:hanging="360"/>
      </w:pPr>
      <w:rPr>
        <w:rFonts w:eastAsia="Times New Roman" w:cs="Times New Roman"/>
        <w:b w:val="0"/>
        <w:i w:val="0"/>
        <w:strike w:val="0"/>
        <w:dstrike w:val="0"/>
        <w:color w:val="000000"/>
        <w:position w:val="0"/>
        <w:sz w:val="24"/>
        <w:szCs w:val="24"/>
        <w:u w:val="none"/>
        <w:vertAlign w:val="baseline"/>
      </w:rPr>
    </w:lvl>
    <w:lvl w:ilvl="7">
      <w:start w:val="1"/>
      <w:numFmt w:val="lowerLetter"/>
      <w:lvlText w:val="%1.%2.%3.%4.%5.%6.%7.%8"/>
      <w:lvlJc w:val="left"/>
      <w:pPr>
        <w:ind w:left="5400" w:hanging="360"/>
      </w:pPr>
      <w:rPr>
        <w:rFonts w:eastAsia="Times New Roman" w:cs="Times New Roman"/>
        <w:b w:val="0"/>
        <w:i w:val="0"/>
        <w:strike w:val="0"/>
        <w:dstrike w:val="0"/>
        <w:color w:val="000000"/>
        <w:position w:val="0"/>
        <w:sz w:val="24"/>
        <w:szCs w:val="24"/>
        <w:u w:val="none"/>
        <w:vertAlign w:val="baseline"/>
      </w:rPr>
    </w:lvl>
    <w:lvl w:ilvl="8">
      <w:start w:val="1"/>
      <w:numFmt w:val="lowerRoman"/>
      <w:lvlText w:val="%1.%2.%3.%4.%5.%6.%7.%8.%9"/>
      <w:lvlJc w:val="left"/>
      <w:pPr>
        <w:ind w:left="6120" w:hanging="360"/>
      </w:pPr>
      <w:rPr>
        <w:rFonts w:eastAsia="Times New Roman" w:cs="Times New Roman"/>
        <w:b w:val="0"/>
        <w:i w:val="0"/>
        <w:strike w:val="0"/>
        <w:dstrike w:val="0"/>
        <w:color w:val="000000"/>
        <w:position w:val="0"/>
        <w:sz w:val="24"/>
        <w:szCs w:val="24"/>
        <w:u w:val="none"/>
        <w:vertAlign w:val="baseline"/>
      </w:rPr>
    </w:lvl>
  </w:abstractNum>
  <w:abstractNum w:abstractNumId="5" w15:restartNumberingAfterBreak="0">
    <w:nsid w:val="358D31DF"/>
    <w:multiLevelType w:val="hybridMultilevel"/>
    <w:tmpl w:val="032063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9ED7FAF"/>
    <w:multiLevelType w:val="hybridMultilevel"/>
    <w:tmpl w:val="6602B398"/>
    <w:lvl w:ilvl="0" w:tplc="E118FF6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40D4501C"/>
    <w:multiLevelType w:val="multilevel"/>
    <w:tmpl w:val="11E4A170"/>
    <w:styleLink w:val="WWNum10"/>
    <w:lvl w:ilvl="0">
      <w:start w:val="1"/>
      <w:numFmt w:val="decimal"/>
      <w:lvlText w:val="%1."/>
      <w:lvlJc w:val="left"/>
      <w:pPr>
        <w:ind w:left="577" w:hanging="390"/>
      </w:pPr>
    </w:lvl>
    <w:lvl w:ilvl="1">
      <w:start w:val="1"/>
      <w:numFmt w:val="lowerLetter"/>
      <w:lvlText w:val="%2."/>
      <w:lvlJc w:val="left"/>
      <w:pPr>
        <w:ind w:left="1267" w:hanging="360"/>
      </w:pPr>
    </w:lvl>
    <w:lvl w:ilvl="2">
      <w:start w:val="1"/>
      <w:numFmt w:val="lowerRoman"/>
      <w:lvlText w:val="%1.%2.%3."/>
      <w:lvlJc w:val="right"/>
      <w:pPr>
        <w:ind w:left="1987" w:hanging="180"/>
      </w:pPr>
    </w:lvl>
    <w:lvl w:ilvl="3">
      <w:start w:val="1"/>
      <w:numFmt w:val="decimal"/>
      <w:lvlText w:val="%1.%2.%3.%4."/>
      <w:lvlJc w:val="left"/>
      <w:pPr>
        <w:ind w:left="2707" w:hanging="360"/>
      </w:pPr>
    </w:lvl>
    <w:lvl w:ilvl="4">
      <w:start w:val="1"/>
      <w:numFmt w:val="lowerLetter"/>
      <w:lvlText w:val="%1.%2.%3.%4.%5."/>
      <w:lvlJc w:val="left"/>
      <w:pPr>
        <w:ind w:left="3427" w:hanging="360"/>
      </w:pPr>
    </w:lvl>
    <w:lvl w:ilvl="5">
      <w:start w:val="1"/>
      <w:numFmt w:val="lowerRoman"/>
      <w:lvlText w:val="%1.%2.%3.%4.%5.%6."/>
      <w:lvlJc w:val="right"/>
      <w:pPr>
        <w:ind w:left="4147" w:hanging="180"/>
      </w:pPr>
    </w:lvl>
    <w:lvl w:ilvl="6">
      <w:start w:val="1"/>
      <w:numFmt w:val="decimal"/>
      <w:lvlText w:val="%1.%2.%3.%4.%5.%6.%7."/>
      <w:lvlJc w:val="left"/>
      <w:pPr>
        <w:ind w:left="4867" w:hanging="360"/>
      </w:pPr>
    </w:lvl>
    <w:lvl w:ilvl="7">
      <w:start w:val="1"/>
      <w:numFmt w:val="lowerLetter"/>
      <w:lvlText w:val="%1.%2.%3.%4.%5.%6.%7.%8."/>
      <w:lvlJc w:val="left"/>
      <w:pPr>
        <w:ind w:left="5587" w:hanging="360"/>
      </w:pPr>
    </w:lvl>
    <w:lvl w:ilvl="8">
      <w:start w:val="1"/>
      <w:numFmt w:val="lowerRoman"/>
      <w:lvlText w:val="%1.%2.%3.%4.%5.%6.%7.%8.%9."/>
      <w:lvlJc w:val="right"/>
      <w:pPr>
        <w:ind w:left="6307" w:hanging="180"/>
      </w:pPr>
    </w:lvl>
  </w:abstractNum>
  <w:abstractNum w:abstractNumId="8" w15:restartNumberingAfterBreak="0">
    <w:nsid w:val="46335818"/>
    <w:multiLevelType w:val="hybridMultilevel"/>
    <w:tmpl w:val="F934C6FE"/>
    <w:lvl w:ilvl="0" w:tplc="34C4B4C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4CBE47C5"/>
    <w:multiLevelType w:val="hybridMultilevel"/>
    <w:tmpl w:val="27A66156"/>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EE26E85"/>
    <w:multiLevelType w:val="hybridMultilevel"/>
    <w:tmpl w:val="0A9EBC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2D42263"/>
    <w:multiLevelType w:val="multilevel"/>
    <w:tmpl w:val="C6FAEA8E"/>
    <w:styleLink w:val="WWNum6"/>
    <w:lvl w:ilvl="0">
      <w:start w:val="1"/>
      <w:numFmt w:val="decimal"/>
      <w:lvlText w:val="%1)"/>
      <w:lvlJc w:val="left"/>
      <w:pPr>
        <w:ind w:left="708" w:hanging="360"/>
      </w:pPr>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pPr>
        <w:ind w:left="994" w:hanging="360"/>
      </w:pPr>
      <w:rPr>
        <w:rFonts w:eastAsia="Times New Roman" w:cs="Times New Roman"/>
        <w:b w:val="0"/>
        <w:i w:val="0"/>
        <w:strike w:val="0"/>
        <w:dstrike w:val="0"/>
        <w:color w:val="000000"/>
        <w:position w:val="0"/>
        <w:sz w:val="24"/>
        <w:szCs w:val="24"/>
        <w:u w:val="none"/>
        <w:vertAlign w:val="baseline"/>
      </w:rPr>
    </w:lvl>
    <w:lvl w:ilvl="2">
      <w:start w:val="1"/>
      <w:numFmt w:val="lowerRoman"/>
      <w:lvlText w:val="%1.%2.%3"/>
      <w:lvlJc w:val="left"/>
      <w:pPr>
        <w:ind w:left="1646" w:hanging="360"/>
      </w:pPr>
      <w:rPr>
        <w:rFonts w:eastAsia="Times New Roman" w:cs="Times New Roman"/>
        <w:b w:val="0"/>
        <w:i w:val="0"/>
        <w:strike w:val="0"/>
        <w:dstrike w:val="0"/>
        <w:color w:val="000000"/>
        <w:position w:val="0"/>
        <w:sz w:val="24"/>
        <w:szCs w:val="24"/>
        <w:u w:val="none"/>
        <w:vertAlign w:val="baseline"/>
      </w:rPr>
    </w:lvl>
    <w:lvl w:ilvl="3">
      <w:start w:val="1"/>
      <w:numFmt w:val="decimal"/>
      <w:lvlText w:val="%1.%2.%3.%4"/>
      <w:lvlJc w:val="left"/>
      <w:pPr>
        <w:ind w:left="2366" w:hanging="360"/>
      </w:pPr>
      <w:rPr>
        <w:rFonts w:eastAsia="Times New Roman" w:cs="Times New Roman"/>
        <w:b w:val="0"/>
        <w:i w:val="0"/>
        <w:strike w:val="0"/>
        <w:dstrike w:val="0"/>
        <w:color w:val="000000"/>
        <w:position w:val="0"/>
        <w:sz w:val="24"/>
        <w:szCs w:val="24"/>
        <w:u w:val="none"/>
        <w:vertAlign w:val="baseline"/>
      </w:rPr>
    </w:lvl>
    <w:lvl w:ilvl="4">
      <w:start w:val="1"/>
      <w:numFmt w:val="lowerLetter"/>
      <w:lvlText w:val="%1.%2.%3.%4.%5"/>
      <w:lvlJc w:val="left"/>
      <w:pPr>
        <w:ind w:left="3086" w:hanging="360"/>
      </w:pPr>
      <w:rPr>
        <w:rFonts w:eastAsia="Times New Roman" w:cs="Times New Roman"/>
        <w:b w:val="0"/>
        <w:i w:val="0"/>
        <w:strike w:val="0"/>
        <w:dstrike w:val="0"/>
        <w:color w:val="000000"/>
        <w:position w:val="0"/>
        <w:sz w:val="24"/>
        <w:szCs w:val="24"/>
        <w:u w:val="none"/>
        <w:vertAlign w:val="baseline"/>
      </w:rPr>
    </w:lvl>
    <w:lvl w:ilvl="5">
      <w:start w:val="1"/>
      <w:numFmt w:val="lowerRoman"/>
      <w:lvlText w:val="%1.%2.%3.%4.%5.%6"/>
      <w:lvlJc w:val="left"/>
      <w:pPr>
        <w:ind w:left="3806" w:hanging="360"/>
      </w:pPr>
      <w:rPr>
        <w:rFonts w:eastAsia="Times New Roman" w:cs="Times New Roman"/>
        <w:b w:val="0"/>
        <w:i w:val="0"/>
        <w:strike w:val="0"/>
        <w:dstrike w:val="0"/>
        <w:color w:val="000000"/>
        <w:position w:val="0"/>
        <w:sz w:val="24"/>
        <w:szCs w:val="24"/>
        <w:u w:val="none"/>
        <w:vertAlign w:val="baseline"/>
      </w:rPr>
    </w:lvl>
    <w:lvl w:ilvl="6">
      <w:start w:val="1"/>
      <w:numFmt w:val="decimal"/>
      <w:lvlText w:val="%1.%2.%3.%4.%5.%6.%7"/>
      <w:lvlJc w:val="left"/>
      <w:pPr>
        <w:ind w:left="4526" w:hanging="360"/>
      </w:pPr>
      <w:rPr>
        <w:rFonts w:eastAsia="Times New Roman" w:cs="Times New Roman"/>
        <w:b w:val="0"/>
        <w:i w:val="0"/>
        <w:strike w:val="0"/>
        <w:dstrike w:val="0"/>
        <w:color w:val="000000"/>
        <w:position w:val="0"/>
        <w:sz w:val="24"/>
        <w:szCs w:val="24"/>
        <w:u w:val="none"/>
        <w:vertAlign w:val="baseline"/>
      </w:rPr>
    </w:lvl>
    <w:lvl w:ilvl="7">
      <w:start w:val="1"/>
      <w:numFmt w:val="lowerLetter"/>
      <w:lvlText w:val="%1.%2.%3.%4.%5.%6.%7.%8"/>
      <w:lvlJc w:val="left"/>
      <w:pPr>
        <w:ind w:left="5246" w:hanging="360"/>
      </w:pPr>
      <w:rPr>
        <w:rFonts w:eastAsia="Times New Roman" w:cs="Times New Roman"/>
        <w:b w:val="0"/>
        <w:i w:val="0"/>
        <w:strike w:val="0"/>
        <w:dstrike w:val="0"/>
        <w:color w:val="000000"/>
        <w:position w:val="0"/>
        <w:sz w:val="24"/>
        <w:szCs w:val="24"/>
        <w:u w:val="none"/>
        <w:vertAlign w:val="baseline"/>
      </w:rPr>
    </w:lvl>
    <w:lvl w:ilvl="8">
      <w:start w:val="1"/>
      <w:numFmt w:val="lowerRoman"/>
      <w:lvlText w:val="%1.%2.%3.%4.%5.%6.%7.%8.%9"/>
      <w:lvlJc w:val="left"/>
      <w:pPr>
        <w:ind w:left="5966" w:hanging="360"/>
      </w:pPr>
      <w:rPr>
        <w:rFonts w:eastAsia="Times New Roman" w:cs="Times New Roman"/>
        <w:b w:val="0"/>
        <w:i w:val="0"/>
        <w:strike w:val="0"/>
        <w:dstrike w:val="0"/>
        <w:color w:val="000000"/>
        <w:position w:val="0"/>
        <w:sz w:val="24"/>
        <w:szCs w:val="24"/>
        <w:u w:val="none"/>
        <w:vertAlign w:val="baseline"/>
      </w:rPr>
    </w:lvl>
  </w:abstractNum>
  <w:abstractNum w:abstractNumId="12" w15:restartNumberingAfterBreak="0">
    <w:nsid w:val="674C1846"/>
    <w:multiLevelType w:val="multilevel"/>
    <w:tmpl w:val="E370EDDC"/>
    <w:styleLink w:val="WWNum1"/>
    <w:lvl w:ilvl="0">
      <w:start w:val="1"/>
      <w:numFmt w:val="decimal"/>
      <w:lvlText w:val="%1."/>
      <w:lvlJc w:val="left"/>
      <w:pPr>
        <w:ind w:left="410" w:hanging="360"/>
      </w:pPr>
      <w:rPr>
        <w:rFonts w:eastAsia="Times New Roman" w:cs="Times New Roman"/>
        <w:b w:val="0"/>
        <w:i w:val="0"/>
        <w:strike w:val="0"/>
        <w:dstrike w:val="0"/>
        <w:color w:val="000000"/>
        <w:position w:val="0"/>
        <w:sz w:val="24"/>
        <w:szCs w:val="24"/>
        <w:u w:val="none"/>
        <w:vertAlign w:val="baseline"/>
      </w:rPr>
    </w:lvl>
    <w:lvl w:ilvl="1">
      <w:start w:val="1"/>
      <w:numFmt w:val="decimal"/>
      <w:lvlText w:val="%2)"/>
      <w:lvlJc w:val="left"/>
      <w:pPr>
        <w:ind w:left="708" w:hanging="360"/>
      </w:pPr>
      <w:rPr>
        <w:rFonts w:eastAsia="Times New Roman" w:cs="Times New Roman"/>
        <w:b w:val="0"/>
        <w:i w:val="0"/>
        <w:strike w:val="0"/>
        <w:dstrike w:val="0"/>
        <w:color w:val="000000"/>
        <w:position w:val="0"/>
        <w:sz w:val="24"/>
        <w:szCs w:val="24"/>
        <w:u w:val="none"/>
        <w:vertAlign w:val="baseline"/>
      </w:rPr>
    </w:lvl>
    <w:lvl w:ilvl="2">
      <w:start w:val="1"/>
      <w:numFmt w:val="lowerRoman"/>
      <w:lvlText w:val="%1.%2.%3"/>
      <w:lvlJc w:val="left"/>
      <w:pPr>
        <w:ind w:left="1363" w:hanging="360"/>
      </w:pPr>
      <w:rPr>
        <w:rFonts w:eastAsia="Times New Roman" w:cs="Times New Roman"/>
        <w:b w:val="0"/>
        <w:i w:val="0"/>
        <w:strike w:val="0"/>
        <w:dstrike w:val="0"/>
        <w:color w:val="000000"/>
        <w:position w:val="0"/>
        <w:sz w:val="24"/>
        <w:szCs w:val="24"/>
        <w:u w:val="none"/>
        <w:vertAlign w:val="baseline"/>
      </w:rPr>
    </w:lvl>
    <w:lvl w:ilvl="3">
      <w:start w:val="1"/>
      <w:numFmt w:val="decimal"/>
      <w:lvlText w:val="%1.%2.%3.%4"/>
      <w:lvlJc w:val="left"/>
      <w:pPr>
        <w:ind w:left="2083" w:hanging="360"/>
      </w:pPr>
      <w:rPr>
        <w:rFonts w:eastAsia="Times New Roman" w:cs="Times New Roman"/>
        <w:b w:val="0"/>
        <w:i w:val="0"/>
        <w:strike w:val="0"/>
        <w:dstrike w:val="0"/>
        <w:color w:val="000000"/>
        <w:position w:val="0"/>
        <w:sz w:val="24"/>
        <w:szCs w:val="24"/>
        <w:u w:val="none"/>
        <w:vertAlign w:val="baseline"/>
      </w:rPr>
    </w:lvl>
    <w:lvl w:ilvl="4">
      <w:start w:val="1"/>
      <w:numFmt w:val="lowerLetter"/>
      <w:lvlText w:val="%1.%2.%3.%4.%5"/>
      <w:lvlJc w:val="left"/>
      <w:pPr>
        <w:ind w:left="2803" w:hanging="360"/>
      </w:pPr>
      <w:rPr>
        <w:rFonts w:eastAsia="Times New Roman" w:cs="Times New Roman"/>
        <w:b w:val="0"/>
        <w:i w:val="0"/>
        <w:strike w:val="0"/>
        <w:dstrike w:val="0"/>
        <w:color w:val="000000"/>
        <w:position w:val="0"/>
        <w:sz w:val="24"/>
        <w:szCs w:val="24"/>
        <w:u w:val="none"/>
        <w:vertAlign w:val="baseline"/>
      </w:rPr>
    </w:lvl>
    <w:lvl w:ilvl="5">
      <w:start w:val="1"/>
      <w:numFmt w:val="lowerRoman"/>
      <w:lvlText w:val="%1.%2.%3.%4.%5.%6"/>
      <w:lvlJc w:val="left"/>
      <w:pPr>
        <w:ind w:left="3523" w:hanging="360"/>
      </w:pPr>
      <w:rPr>
        <w:rFonts w:eastAsia="Times New Roman" w:cs="Times New Roman"/>
        <w:b w:val="0"/>
        <w:i w:val="0"/>
        <w:strike w:val="0"/>
        <w:dstrike w:val="0"/>
        <w:color w:val="000000"/>
        <w:position w:val="0"/>
        <w:sz w:val="24"/>
        <w:szCs w:val="24"/>
        <w:u w:val="none"/>
        <w:vertAlign w:val="baseline"/>
      </w:rPr>
    </w:lvl>
    <w:lvl w:ilvl="6">
      <w:start w:val="1"/>
      <w:numFmt w:val="decimal"/>
      <w:lvlText w:val="%1.%2.%3.%4.%5.%6.%7"/>
      <w:lvlJc w:val="left"/>
      <w:pPr>
        <w:ind w:left="4243" w:hanging="360"/>
      </w:pPr>
      <w:rPr>
        <w:rFonts w:eastAsia="Times New Roman" w:cs="Times New Roman"/>
        <w:b w:val="0"/>
        <w:i w:val="0"/>
        <w:strike w:val="0"/>
        <w:dstrike w:val="0"/>
        <w:color w:val="000000"/>
        <w:position w:val="0"/>
        <w:sz w:val="24"/>
        <w:szCs w:val="24"/>
        <w:u w:val="none"/>
        <w:vertAlign w:val="baseline"/>
      </w:rPr>
    </w:lvl>
    <w:lvl w:ilvl="7">
      <w:start w:val="1"/>
      <w:numFmt w:val="lowerLetter"/>
      <w:lvlText w:val="%1.%2.%3.%4.%5.%6.%7.%8"/>
      <w:lvlJc w:val="left"/>
      <w:pPr>
        <w:ind w:left="4963" w:hanging="360"/>
      </w:pPr>
      <w:rPr>
        <w:rFonts w:eastAsia="Times New Roman" w:cs="Times New Roman"/>
        <w:b w:val="0"/>
        <w:i w:val="0"/>
        <w:strike w:val="0"/>
        <w:dstrike w:val="0"/>
        <w:color w:val="000000"/>
        <w:position w:val="0"/>
        <w:sz w:val="24"/>
        <w:szCs w:val="24"/>
        <w:u w:val="none"/>
        <w:vertAlign w:val="baseline"/>
      </w:rPr>
    </w:lvl>
    <w:lvl w:ilvl="8">
      <w:start w:val="1"/>
      <w:numFmt w:val="lowerRoman"/>
      <w:lvlText w:val="%1.%2.%3.%4.%5.%6.%7.%8.%9"/>
      <w:lvlJc w:val="left"/>
      <w:pPr>
        <w:ind w:left="5683" w:hanging="360"/>
      </w:pPr>
      <w:rPr>
        <w:rFonts w:eastAsia="Times New Roman" w:cs="Times New Roman"/>
        <w:b w:val="0"/>
        <w:i w:val="0"/>
        <w:strike w:val="0"/>
        <w:dstrike w:val="0"/>
        <w:color w:val="000000"/>
        <w:position w:val="0"/>
        <w:sz w:val="24"/>
        <w:szCs w:val="24"/>
        <w:u w:val="none"/>
        <w:vertAlign w:val="baseline"/>
      </w:rPr>
    </w:lvl>
  </w:abstractNum>
  <w:abstractNum w:abstractNumId="13" w15:restartNumberingAfterBreak="0">
    <w:nsid w:val="71C71CDA"/>
    <w:multiLevelType w:val="hybridMultilevel"/>
    <w:tmpl w:val="9AAE6C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31410C8"/>
    <w:multiLevelType w:val="multilevel"/>
    <w:tmpl w:val="102A96F8"/>
    <w:styleLink w:val="WWNum7"/>
    <w:lvl w:ilvl="0">
      <w:start w:val="3"/>
      <w:numFmt w:val="decimal"/>
      <w:lvlText w:val="%1."/>
      <w:lvlJc w:val="left"/>
      <w:pPr>
        <w:ind w:left="551" w:hanging="360"/>
      </w:pPr>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pPr>
        <w:ind w:left="1169" w:hanging="360"/>
      </w:pPr>
      <w:rPr>
        <w:rFonts w:eastAsia="Times New Roman" w:cs="Times New Roman"/>
        <w:b w:val="0"/>
        <w:i w:val="0"/>
        <w:strike w:val="0"/>
        <w:dstrike w:val="0"/>
        <w:color w:val="000000"/>
        <w:position w:val="0"/>
        <w:sz w:val="24"/>
        <w:szCs w:val="24"/>
        <w:u w:val="none"/>
        <w:vertAlign w:val="baseline"/>
      </w:rPr>
    </w:lvl>
    <w:lvl w:ilvl="2">
      <w:start w:val="1"/>
      <w:numFmt w:val="lowerRoman"/>
      <w:lvlText w:val="%1.%2.%3"/>
      <w:lvlJc w:val="left"/>
      <w:pPr>
        <w:ind w:left="1889" w:hanging="360"/>
      </w:pPr>
      <w:rPr>
        <w:rFonts w:eastAsia="Times New Roman" w:cs="Times New Roman"/>
        <w:b w:val="0"/>
        <w:i w:val="0"/>
        <w:strike w:val="0"/>
        <w:dstrike w:val="0"/>
        <w:color w:val="000000"/>
        <w:position w:val="0"/>
        <w:sz w:val="24"/>
        <w:szCs w:val="24"/>
        <w:u w:val="none"/>
        <w:vertAlign w:val="baseline"/>
      </w:rPr>
    </w:lvl>
    <w:lvl w:ilvl="3">
      <w:start w:val="1"/>
      <w:numFmt w:val="decimal"/>
      <w:lvlText w:val="%1.%2.%3.%4"/>
      <w:lvlJc w:val="left"/>
      <w:pPr>
        <w:ind w:left="2609" w:hanging="360"/>
      </w:pPr>
      <w:rPr>
        <w:rFonts w:eastAsia="Times New Roman" w:cs="Times New Roman"/>
        <w:b w:val="0"/>
        <w:i w:val="0"/>
        <w:strike w:val="0"/>
        <w:dstrike w:val="0"/>
        <w:color w:val="000000"/>
        <w:position w:val="0"/>
        <w:sz w:val="24"/>
        <w:szCs w:val="24"/>
        <w:u w:val="none"/>
        <w:vertAlign w:val="baseline"/>
      </w:rPr>
    </w:lvl>
    <w:lvl w:ilvl="4">
      <w:start w:val="1"/>
      <w:numFmt w:val="lowerLetter"/>
      <w:lvlText w:val="%1.%2.%3.%4.%5"/>
      <w:lvlJc w:val="left"/>
      <w:pPr>
        <w:ind w:left="3329" w:hanging="360"/>
      </w:pPr>
      <w:rPr>
        <w:rFonts w:eastAsia="Times New Roman" w:cs="Times New Roman"/>
        <w:b w:val="0"/>
        <w:i w:val="0"/>
        <w:strike w:val="0"/>
        <w:dstrike w:val="0"/>
        <w:color w:val="000000"/>
        <w:position w:val="0"/>
        <w:sz w:val="24"/>
        <w:szCs w:val="24"/>
        <w:u w:val="none"/>
        <w:vertAlign w:val="baseline"/>
      </w:rPr>
    </w:lvl>
    <w:lvl w:ilvl="5">
      <w:start w:val="1"/>
      <w:numFmt w:val="lowerRoman"/>
      <w:lvlText w:val="%1.%2.%3.%4.%5.%6"/>
      <w:lvlJc w:val="left"/>
      <w:pPr>
        <w:ind w:left="4049" w:hanging="360"/>
      </w:pPr>
      <w:rPr>
        <w:rFonts w:eastAsia="Times New Roman" w:cs="Times New Roman"/>
        <w:b w:val="0"/>
        <w:i w:val="0"/>
        <w:strike w:val="0"/>
        <w:dstrike w:val="0"/>
        <w:color w:val="000000"/>
        <w:position w:val="0"/>
        <w:sz w:val="24"/>
        <w:szCs w:val="24"/>
        <w:u w:val="none"/>
        <w:vertAlign w:val="baseline"/>
      </w:rPr>
    </w:lvl>
    <w:lvl w:ilvl="6">
      <w:start w:val="1"/>
      <w:numFmt w:val="decimal"/>
      <w:lvlText w:val="%1.%2.%3.%4.%5.%6.%7"/>
      <w:lvlJc w:val="left"/>
      <w:pPr>
        <w:ind w:left="4769" w:hanging="360"/>
      </w:pPr>
      <w:rPr>
        <w:rFonts w:eastAsia="Times New Roman" w:cs="Times New Roman"/>
        <w:b w:val="0"/>
        <w:i w:val="0"/>
        <w:strike w:val="0"/>
        <w:dstrike w:val="0"/>
        <w:color w:val="000000"/>
        <w:position w:val="0"/>
        <w:sz w:val="24"/>
        <w:szCs w:val="24"/>
        <w:u w:val="none"/>
        <w:vertAlign w:val="baseline"/>
      </w:rPr>
    </w:lvl>
    <w:lvl w:ilvl="7">
      <w:start w:val="1"/>
      <w:numFmt w:val="lowerLetter"/>
      <w:lvlText w:val="%1.%2.%3.%4.%5.%6.%7.%8"/>
      <w:lvlJc w:val="left"/>
      <w:pPr>
        <w:ind w:left="5489" w:hanging="360"/>
      </w:pPr>
      <w:rPr>
        <w:rFonts w:eastAsia="Times New Roman" w:cs="Times New Roman"/>
        <w:b w:val="0"/>
        <w:i w:val="0"/>
        <w:strike w:val="0"/>
        <w:dstrike w:val="0"/>
        <w:color w:val="000000"/>
        <w:position w:val="0"/>
        <w:sz w:val="24"/>
        <w:szCs w:val="24"/>
        <w:u w:val="none"/>
        <w:vertAlign w:val="baseline"/>
      </w:rPr>
    </w:lvl>
    <w:lvl w:ilvl="8">
      <w:start w:val="1"/>
      <w:numFmt w:val="lowerRoman"/>
      <w:lvlText w:val="%1.%2.%3.%4.%5.%6.%7.%8.%9"/>
      <w:lvlJc w:val="left"/>
      <w:pPr>
        <w:ind w:left="6209" w:hanging="360"/>
      </w:pPr>
      <w:rPr>
        <w:rFonts w:eastAsia="Times New Roman" w:cs="Times New Roman"/>
        <w:b w:val="0"/>
        <w:i w:val="0"/>
        <w:strike w:val="0"/>
        <w:dstrike w:val="0"/>
        <w:color w:val="000000"/>
        <w:position w:val="0"/>
        <w:sz w:val="24"/>
        <w:szCs w:val="24"/>
        <w:u w:val="none"/>
        <w:vertAlign w:val="baseline"/>
      </w:rPr>
    </w:lvl>
  </w:abstractNum>
  <w:abstractNum w:abstractNumId="15" w15:restartNumberingAfterBreak="0">
    <w:nsid w:val="780B1143"/>
    <w:multiLevelType w:val="hybridMultilevel"/>
    <w:tmpl w:val="9022D5E6"/>
    <w:lvl w:ilvl="0" w:tplc="DCAEAD5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5"/>
  </w:num>
  <w:num w:numId="2">
    <w:abstractNumId w:val="3"/>
  </w:num>
  <w:num w:numId="3">
    <w:abstractNumId w:val="13"/>
  </w:num>
  <w:num w:numId="4">
    <w:abstractNumId w:val="6"/>
  </w:num>
  <w:num w:numId="5">
    <w:abstractNumId w:val="15"/>
  </w:num>
  <w:num w:numId="6">
    <w:abstractNumId w:val="2"/>
  </w:num>
  <w:num w:numId="7">
    <w:abstractNumId w:val="0"/>
  </w:num>
  <w:num w:numId="8">
    <w:abstractNumId w:val="8"/>
  </w:num>
  <w:num w:numId="9">
    <w:abstractNumId w:val="9"/>
  </w:num>
  <w:num w:numId="10">
    <w:abstractNumId w:val="1"/>
  </w:num>
  <w:num w:numId="11">
    <w:abstractNumId w:val="11"/>
  </w:num>
  <w:num w:numId="12">
    <w:abstractNumId w:val="14"/>
  </w:num>
  <w:num w:numId="13">
    <w:abstractNumId w:val="7"/>
  </w:num>
  <w:num w:numId="14">
    <w:abstractNumId w:val="11"/>
    <w:lvlOverride w:ilvl="0">
      <w:startOverride w:val="1"/>
    </w:lvlOverride>
  </w:num>
  <w:num w:numId="15">
    <w:abstractNumId w:val="14"/>
    <w:lvlOverride w:ilvl="0">
      <w:startOverride w:val="3"/>
    </w:lvlOverride>
  </w:num>
  <w:num w:numId="16">
    <w:abstractNumId w:val="12"/>
  </w:num>
  <w:num w:numId="17">
    <w:abstractNumId w:val="10"/>
  </w:num>
  <w:num w:numId="18">
    <w:abstractNumId w:val="4"/>
  </w:num>
  <w:num w:numId="19">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60E"/>
    <w:rsid w:val="00030BCD"/>
    <w:rsid w:val="000660EA"/>
    <w:rsid w:val="000F1845"/>
    <w:rsid w:val="00151296"/>
    <w:rsid w:val="00161AA7"/>
    <w:rsid w:val="00180295"/>
    <w:rsid w:val="00181B90"/>
    <w:rsid w:val="001D3A72"/>
    <w:rsid w:val="001E7A78"/>
    <w:rsid w:val="002546AC"/>
    <w:rsid w:val="00292BB2"/>
    <w:rsid w:val="003C189A"/>
    <w:rsid w:val="003E03CB"/>
    <w:rsid w:val="00414E3B"/>
    <w:rsid w:val="004156B5"/>
    <w:rsid w:val="00435104"/>
    <w:rsid w:val="004472F4"/>
    <w:rsid w:val="00451DF4"/>
    <w:rsid w:val="0046051A"/>
    <w:rsid w:val="00465AC0"/>
    <w:rsid w:val="00467961"/>
    <w:rsid w:val="004B0D31"/>
    <w:rsid w:val="004C1D22"/>
    <w:rsid w:val="004E77A7"/>
    <w:rsid w:val="00506A8E"/>
    <w:rsid w:val="005A737E"/>
    <w:rsid w:val="005E22AD"/>
    <w:rsid w:val="005E7C37"/>
    <w:rsid w:val="006408D2"/>
    <w:rsid w:val="0068569F"/>
    <w:rsid w:val="00745BD2"/>
    <w:rsid w:val="007E3352"/>
    <w:rsid w:val="0081067D"/>
    <w:rsid w:val="008448DC"/>
    <w:rsid w:val="00895626"/>
    <w:rsid w:val="009302A4"/>
    <w:rsid w:val="00957796"/>
    <w:rsid w:val="009851E7"/>
    <w:rsid w:val="00986612"/>
    <w:rsid w:val="00996F54"/>
    <w:rsid w:val="009F7D98"/>
    <w:rsid w:val="00A0240E"/>
    <w:rsid w:val="00A23DB3"/>
    <w:rsid w:val="00A3760E"/>
    <w:rsid w:val="00A60B92"/>
    <w:rsid w:val="00B01B33"/>
    <w:rsid w:val="00B81729"/>
    <w:rsid w:val="00BC6E34"/>
    <w:rsid w:val="00C4217F"/>
    <w:rsid w:val="00C904AC"/>
    <w:rsid w:val="00C976BD"/>
    <w:rsid w:val="00CA6839"/>
    <w:rsid w:val="00D11BFB"/>
    <w:rsid w:val="00D813AA"/>
    <w:rsid w:val="00E9767E"/>
    <w:rsid w:val="00EA1358"/>
    <w:rsid w:val="00F46417"/>
    <w:rsid w:val="00F81586"/>
    <w:rsid w:val="00FA0D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092140"/>
  <w15:chartTrackingRefBased/>
  <w15:docId w15:val="{05C206B0-7FAB-47D4-8103-4E7104B21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3760E"/>
    <w:pPr>
      <w:ind w:left="720"/>
      <w:contextualSpacing/>
    </w:pPr>
  </w:style>
  <w:style w:type="paragraph" w:styleId="Tekstdymka">
    <w:name w:val="Balloon Text"/>
    <w:basedOn w:val="Normalny"/>
    <w:link w:val="TekstdymkaZnak"/>
    <w:uiPriority w:val="99"/>
    <w:semiHidden/>
    <w:unhideWhenUsed/>
    <w:rsid w:val="00A3760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3760E"/>
    <w:rPr>
      <w:rFonts w:ascii="Segoe UI" w:hAnsi="Segoe UI" w:cs="Segoe UI"/>
      <w:sz w:val="18"/>
      <w:szCs w:val="18"/>
    </w:rPr>
  </w:style>
  <w:style w:type="paragraph" w:customStyle="1" w:styleId="Standard">
    <w:name w:val="Standard"/>
    <w:rsid w:val="00957796"/>
    <w:pPr>
      <w:suppressAutoHyphens/>
      <w:autoSpaceDN w:val="0"/>
      <w:spacing w:line="254" w:lineRule="auto"/>
    </w:pPr>
    <w:rPr>
      <w:rFonts w:ascii="Calibri" w:eastAsia="Calibri" w:hAnsi="Calibri" w:cs="DejaVu Sans"/>
      <w:kern w:val="3"/>
    </w:rPr>
  </w:style>
  <w:style w:type="character" w:styleId="Odwoaniedokomentarza">
    <w:name w:val="annotation reference"/>
    <w:basedOn w:val="Domylnaczcionkaakapitu"/>
    <w:uiPriority w:val="99"/>
    <w:semiHidden/>
    <w:unhideWhenUsed/>
    <w:rsid w:val="00F81586"/>
    <w:rPr>
      <w:sz w:val="16"/>
      <w:szCs w:val="16"/>
    </w:rPr>
  </w:style>
  <w:style w:type="paragraph" w:styleId="Tekstkomentarza">
    <w:name w:val="annotation text"/>
    <w:basedOn w:val="Normalny"/>
    <w:link w:val="TekstkomentarzaZnak"/>
    <w:uiPriority w:val="99"/>
    <w:semiHidden/>
    <w:unhideWhenUsed/>
    <w:rsid w:val="00F8158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81586"/>
    <w:rPr>
      <w:sz w:val="20"/>
      <w:szCs w:val="20"/>
    </w:rPr>
  </w:style>
  <w:style w:type="paragraph" w:styleId="Tematkomentarza">
    <w:name w:val="annotation subject"/>
    <w:basedOn w:val="Tekstkomentarza"/>
    <w:next w:val="Tekstkomentarza"/>
    <w:link w:val="TematkomentarzaZnak"/>
    <w:uiPriority w:val="99"/>
    <w:semiHidden/>
    <w:unhideWhenUsed/>
    <w:rsid w:val="00F81586"/>
    <w:rPr>
      <w:b/>
      <w:bCs/>
    </w:rPr>
  </w:style>
  <w:style w:type="character" w:customStyle="1" w:styleId="TematkomentarzaZnak">
    <w:name w:val="Temat komentarza Znak"/>
    <w:basedOn w:val="TekstkomentarzaZnak"/>
    <w:link w:val="Tematkomentarza"/>
    <w:uiPriority w:val="99"/>
    <w:semiHidden/>
    <w:rsid w:val="00F81586"/>
    <w:rPr>
      <w:b/>
      <w:bCs/>
      <w:sz w:val="20"/>
      <w:szCs w:val="20"/>
    </w:rPr>
  </w:style>
  <w:style w:type="paragraph" w:styleId="Poprawka">
    <w:name w:val="Revision"/>
    <w:hidden/>
    <w:uiPriority w:val="99"/>
    <w:semiHidden/>
    <w:rsid w:val="004B0D31"/>
    <w:pPr>
      <w:spacing w:after="0" w:line="240" w:lineRule="auto"/>
    </w:pPr>
  </w:style>
  <w:style w:type="paragraph" w:styleId="Nagwek">
    <w:name w:val="header"/>
    <w:basedOn w:val="Normalny"/>
    <w:link w:val="NagwekZnak"/>
    <w:uiPriority w:val="99"/>
    <w:unhideWhenUsed/>
    <w:rsid w:val="006408D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408D2"/>
  </w:style>
  <w:style w:type="paragraph" w:styleId="Stopka">
    <w:name w:val="footer"/>
    <w:basedOn w:val="Normalny"/>
    <w:link w:val="StopkaZnak"/>
    <w:uiPriority w:val="99"/>
    <w:unhideWhenUsed/>
    <w:rsid w:val="006408D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408D2"/>
  </w:style>
  <w:style w:type="numbering" w:customStyle="1" w:styleId="WWNum6">
    <w:name w:val="WWNum6"/>
    <w:basedOn w:val="Bezlisty"/>
    <w:rsid w:val="002546AC"/>
    <w:pPr>
      <w:numPr>
        <w:numId w:val="11"/>
      </w:numPr>
    </w:pPr>
  </w:style>
  <w:style w:type="numbering" w:customStyle="1" w:styleId="WWNum7">
    <w:name w:val="WWNum7"/>
    <w:basedOn w:val="Bezlisty"/>
    <w:rsid w:val="002546AC"/>
    <w:pPr>
      <w:numPr>
        <w:numId w:val="12"/>
      </w:numPr>
    </w:pPr>
  </w:style>
  <w:style w:type="numbering" w:customStyle="1" w:styleId="WWNum10">
    <w:name w:val="WWNum10"/>
    <w:basedOn w:val="Bezlisty"/>
    <w:rsid w:val="002546AC"/>
    <w:pPr>
      <w:numPr>
        <w:numId w:val="13"/>
      </w:numPr>
    </w:pPr>
  </w:style>
  <w:style w:type="numbering" w:customStyle="1" w:styleId="WWNum1">
    <w:name w:val="WWNum1"/>
    <w:basedOn w:val="Bezlisty"/>
    <w:rsid w:val="00A60B92"/>
    <w:pPr>
      <w:numPr>
        <w:numId w:val="16"/>
      </w:numPr>
    </w:pPr>
  </w:style>
  <w:style w:type="numbering" w:customStyle="1" w:styleId="WWNum8">
    <w:name w:val="WWNum8"/>
    <w:basedOn w:val="Bezlisty"/>
    <w:rsid w:val="00745BD2"/>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3227083">
      <w:bodyDiv w:val="1"/>
      <w:marLeft w:val="0"/>
      <w:marRight w:val="0"/>
      <w:marTop w:val="0"/>
      <w:marBottom w:val="0"/>
      <w:divBdr>
        <w:top w:val="none" w:sz="0" w:space="0" w:color="auto"/>
        <w:left w:val="none" w:sz="0" w:space="0" w:color="auto"/>
        <w:bottom w:val="none" w:sz="0" w:space="0" w:color="auto"/>
        <w:right w:val="none" w:sz="0" w:space="0" w:color="auto"/>
      </w:divBdr>
      <w:divsChild>
        <w:div w:id="451749852">
          <w:marLeft w:val="0"/>
          <w:marRight w:val="0"/>
          <w:marTop w:val="0"/>
          <w:marBottom w:val="0"/>
          <w:divBdr>
            <w:top w:val="none" w:sz="0" w:space="0" w:color="auto"/>
            <w:left w:val="none" w:sz="0" w:space="0" w:color="auto"/>
            <w:bottom w:val="none" w:sz="0" w:space="0" w:color="auto"/>
            <w:right w:val="none" w:sz="0" w:space="0" w:color="auto"/>
          </w:divBdr>
        </w:div>
      </w:divsChild>
    </w:div>
    <w:div w:id="1782802290">
      <w:bodyDiv w:val="1"/>
      <w:marLeft w:val="0"/>
      <w:marRight w:val="0"/>
      <w:marTop w:val="0"/>
      <w:marBottom w:val="0"/>
      <w:divBdr>
        <w:top w:val="none" w:sz="0" w:space="0" w:color="auto"/>
        <w:left w:val="none" w:sz="0" w:space="0" w:color="auto"/>
        <w:bottom w:val="none" w:sz="0" w:space="0" w:color="auto"/>
        <w:right w:val="none" w:sz="0" w:space="0" w:color="auto"/>
      </w:divBdr>
    </w:div>
    <w:div w:id="1927416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2274</Words>
  <Characters>13644</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Figas-Bednarska</dc:creator>
  <cp:keywords/>
  <dc:description/>
  <cp:lastModifiedBy>Malgorzata Woloszyn</cp:lastModifiedBy>
  <cp:revision>4</cp:revision>
  <cp:lastPrinted>2020-11-25T13:46:00Z</cp:lastPrinted>
  <dcterms:created xsi:type="dcterms:W3CDTF">2020-11-25T13:10:00Z</dcterms:created>
  <dcterms:modified xsi:type="dcterms:W3CDTF">2020-11-25T13:52:00Z</dcterms:modified>
</cp:coreProperties>
</file>