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151" w14:textId="3772E358" w:rsidR="00627510" w:rsidRDefault="00462542">
      <w:r>
        <w:t>W związku z</w:t>
      </w:r>
      <w:r w:rsidR="005A691C">
        <w:t xml:space="preserve">e </w:t>
      </w:r>
      <w:r w:rsidR="005A691C" w:rsidRPr="003E05C3">
        <w:rPr>
          <w:b/>
          <w:bCs/>
        </w:rPr>
        <w:t>zmianami</w:t>
      </w:r>
      <w:r>
        <w:t xml:space="preserve"> wprowadzonymi w ogłoszeniu konkursowym, prosimy o szczególn</w:t>
      </w:r>
      <w:r w:rsidR="00D11EE9">
        <w:t xml:space="preserve">e </w:t>
      </w:r>
      <w:r w:rsidR="00FE49A3">
        <w:t xml:space="preserve"> </w:t>
      </w:r>
      <w:r>
        <w:t>zapoznanie się z zapisami</w:t>
      </w:r>
      <w:r w:rsidR="005A691C">
        <w:t>:</w:t>
      </w:r>
    </w:p>
    <w:p w14:paraId="2665BB2B" w14:textId="5FDB3D2F" w:rsidR="009D5182" w:rsidRDefault="008F4D40" w:rsidP="00AA40C2">
      <w:pPr>
        <w:pStyle w:val="Akapitzlist"/>
        <w:numPr>
          <w:ilvl w:val="0"/>
          <w:numId w:val="1"/>
        </w:numPr>
        <w:jc w:val="both"/>
      </w:pPr>
      <w:r w:rsidRPr="003E05C3">
        <w:rPr>
          <w:b/>
          <w:bCs/>
        </w:rPr>
        <w:t>Pkt. VIII.3</w:t>
      </w:r>
      <w:r w:rsidR="006E2102">
        <w:t xml:space="preserve"> – </w:t>
      </w:r>
      <w:r w:rsidR="00667A42">
        <w:t xml:space="preserve">zapis dotyczący </w:t>
      </w:r>
      <w:r w:rsidR="002D2E30" w:rsidRPr="00B56CE3">
        <w:rPr>
          <w:b/>
          <w:bCs/>
        </w:rPr>
        <w:t>wymogu</w:t>
      </w:r>
      <w:r w:rsidR="007679F0" w:rsidRPr="00B56CE3">
        <w:rPr>
          <w:b/>
          <w:bCs/>
        </w:rPr>
        <w:t xml:space="preserve"> </w:t>
      </w:r>
      <w:r w:rsidR="00667A42" w:rsidRPr="00B56CE3">
        <w:rPr>
          <w:b/>
          <w:bCs/>
        </w:rPr>
        <w:t>realizacji zadań na terenie województwa lubelskiego</w:t>
      </w:r>
      <w:r w:rsidR="007679F0" w:rsidRPr="00B56CE3">
        <w:rPr>
          <w:b/>
          <w:bCs/>
        </w:rPr>
        <w:t xml:space="preserve"> </w:t>
      </w:r>
      <w:r w:rsidR="005D158A">
        <w:rPr>
          <w:b/>
          <w:bCs/>
        </w:rPr>
        <w:t>wraz ze wskazaniem</w:t>
      </w:r>
      <w:r w:rsidR="002D2E30" w:rsidRPr="00B56CE3">
        <w:rPr>
          <w:b/>
          <w:bCs/>
        </w:rPr>
        <w:t xml:space="preserve"> wyjątk</w:t>
      </w:r>
      <w:r w:rsidR="005D158A">
        <w:rPr>
          <w:b/>
          <w:bCs/>
        </w:rPr>
        <w:t>ów</w:t>
      </w:r>
      <w:r w:rsidR="002D2E30">
        <w:t xml:space="preserve"> umożliwiający</w:t>
      </w:r>
      <w:r w:rsidR="00C141F8">
        <w:t>ch</w:t>
      </w:r>
      <w:r w:rsidR="002D2E30">
        <w:t xml:space="preserve"> ich organizację poza jego granicami,</w:t>
      </w:r>
    </w:p>
    <w:p w14:paraId="717420A0" w14:textId="28D0C295" w:rsidR="003A5B7F" w:rsidRDefault="0081484C" w:rsidP="00AA40C2">
      <w:pPr>
        <w:pStyle w:val="Akapitzlist"/>
        <w:numPr>
          <w:ilvl w:val="0"/>
          <w:numId w:val="1"/>
        </w:numPr>
        <w:jc w:val="both"/>
      </w:pPr>
      <w:r w:rsidRPr="00B56CE3">
        <w:rPr>
          <w:b/>
          <w:bCs/>
        </w:rPr>
        <w:t>Pkt. VIII.16.</w:t>
      </w:r>
      <w:r w:rsidR="003140D3" w:rsidRPr="00B56CE3">
        <w:rPr>
          <w:b/>
          <w:bCs/>
        </w:rPr>
        <w:t>6</w:t>
      </w:r>
      <w:r w:rsidR="00856ED6">
        <w:t xml:space="preserve"> </w:t>
      </w:r>
      <w:r w:rsidR="004A54F5">
        <w:t>–</w:t>
      </w:r>
      <w:r w:rsidR="00856ED6">
        <w:t xml:space="preserve"> </w:t>
      </w:r>
      <w:r w:rsidR="004A54F5">
        <w:t>zapis dotyczący</w:t>
      </w:r>
      <w:r w:rsidR="008F030B">
        <w:t xml:space="preserve"> </w:t>
      </w:r>
      <w:r w:rsidR="00E86C3A" w:rsidRPr="00B56CE3">
        <w:rPr>
          <w:b/>
          <w:bCs/>
        </w:rPr>
        <w:t>zasad realizowania Zadania 8</w:t>
      </w:r>
      <w:r w:rsidR="00E86C3A">
        <w:t>,</w:t>
      </w:r>
      <w:r w:rsidR="00E86C3A" w:rsidRPr="00E86C3A">
        <w:t xml:space="preserve"> polegającego na organizowaniu lokalnych imprez kulturalnych, sportowych, turystycznych i rekreacyjnych </w:t>
      </w:r>
      <w:r w:rsidR="007E6F7A">
        <w:t xml:space="preserve">(…) </w:t>
      </w:r>
      <w:r w:rsidR="00E86C3A" w:rsidRPr="00E86C3A">
        <w:t xml:space="preserve"> </w:t>
      </w:r>
      <w:r w:rsidR="00E239EA">
        <w:t>– określenie działa</w:t>
      </w:r>
      <w:r w:rsidR="00DD6032">
        <w:t>ń</w:t>
      </w:r>
      <w:r w:rsidR="00E239EA">
        <w:t xml:space="preserve"> mieszczą</w:t>
      </w:r>
      <w:r w:rsidR="00DD6032">
        <w:t>cych</w:t>
      </w:r>
      <w:r w:rsidR="00E239EA">
        <w:t xml:space="preserve"> się w jego zakresie</w:t>
      </w:r>
      <w:r w:rsidR="00CF5058">
        <w:t>;</w:t>
      </w:r>
      <w:r w:rsidR="00E239EA">
        <w:t xml:space="preserve"> </w:t>
      </w:r>
      <w:r w:rsidR="00DD6032">
        <w:t>wy</w:t>
      </w:r>
      <w:r w:rsidR="00B56CE3">
        <w:t xml:space="preserve">mogu dotyczącego </w:t>
      </w:r>
      <w:r w:rsidR="00B56CE3" w:rsidRPr="00B56CE3">
        <w:t>realizacji zadań na terenie województwa lubelskiego oraz wskazan</w:t>
      </w:r>
      <w:r w:rsidR="00B56CE3">
        <w:t xml:space="preserve">ie </w:t>
      </w:r>
      <w:r w:rsidR="00B56CE3" w:rsidRPr="00B56CE3">
        <w:t>wyjątk</w:t>
      </w:r>
      <w:r w:rsidR="00B56CE3">
        <w:t>ów</w:t>
      </w:r>
      <w:r w:rsidR="00D06A3E">
        <w:t xml:space="preserve"> od tej zasady</w:t>
      </w:r>
      <w:r w:rsidR="00CF5058">
        <w:t>;</w:t>
      </w:r>
      <w:r w:rsidR="00D06A3E">
        <w:t xml:space="preserve"> </w:t>
      </w:r>
      <w:r w:rsidR="00BA28F3">
        <w:t xml:space="preserve">zapis o braku możliwości angażowania </w:t>
      </w:r>
      <w:r w:rsidR="00617129">
        <w:t>podmiotu niebędącego stroną umowy do realizacji zadania np. zlecanie zorganizowania wyciecz</w:t>
      </w:r>
      <w:r w:rsidR="00CF5058">
        <w:t>ek</w:t>
      </w:r>
      <w:r w:rsidR="00617129">
        <w:t xml:space="preserve"> biurom podróży</w:t>
      </w:r>
      <w:r w:rsidR="00CF5058">
        <w:t xml:space="preserve">, </w:t>
      </w:r>
      <w:r w:rsidR="007E6F7A">
        <w:t xml:space="preserve"> </w:t>
      </w:r>
    </w:p>
    <w:p w14:paraId="65C76364" w14:textId="4D4216AE" w:rsidR="005A691C" w:rsidRDefault="00856ED6" w:rsidP="00AA40C2">
      <w:pPr>
        <w:pStyle w:val="Akapitzlist"/>
        <w:numPr>
          <w:ilvl w:val="0"/>
          <w:numId w:val="1"/>
        </w:numPr>
        <w:jc w:val="both"/>
      </w:pPr>
      <w:r w:rsidRPr="003E05C3">
        <w:rPr>
          <w:b/>
          <w:bCs/>
        </w:rPr>
        <w:t>Pkt. VIII.16.9</w:t>
      </w:r>
      <w:r>
        <w:t xml:space="preserve"> </w:t>
      </w:r>
      <w:r w:rsidR="004D231E">
        <w:t>–</w:t>
      </w:r>
      <w:r w:rsidR="00467EF7">
        <w:t xml:space="preserve"> </w:t>
      </w:r>
      <w:r w:rsidR="004D231E">
        <w:t>za</w:t>
      </w:r>
      <w:r w:rsidR="003D77FA">
        <w:t>pis</w:t>
      </w:r>
      <w:r w:rsidR="004D231E">
        <w:t xml:space="preserve"> dotycząc</w:t>
      </w:r>
      <w:r w:rsidR="003D77FA">
        <w:t xml:space="preserve">y </w:t>
      </w:r>
      <w:r w:rsidR="003D77FA" w:rsidRPr="003D77FA">
        <w:rPr>
          <w:b/>
          <w:bCs/>
        </w:rPr>
        <w:t>zasad</w:t>
      </w:r>
      <w:r w:rsidR="004D231E" w:rsidRPr="003D77FA">
        <w:rPr>
          <w:b/>
          <w:bCs/>
        </w:rPr>
        <w:t xml:space="preserve"> </w:t>
      </w:r>
      <w:r w:rsidR="00FF699F" w:rsidRPr="003D77FA">
        <w:rPr>
          <w:b/>
          <w:bCs/>
        </w:rPr>
        <w:t xml:space="preserve">przeprowadzania warsztatów, szkoleń, kursów </w:t>
      </w:r>
      <w:r w:rsidR="003D77FA" w:rsidRPr="003D77FA">
        <w:rPr>
          <w:b/>
          <w:bCs/>
        </w:rPr>
        <w:t>na terenie województwa lubelskiego</w:t>
      </w:r>
      <w:r w:rsidR="003D77FA">
        <w:t xml:space="preserve"> oraz </w:t>
      </w:r>
      <w:r w:rsidR="003D77FA" w:rsidRPr="003D77FA">
        <w:t xml:space="preserve">wskazanymi wyjątkami umożliwiającymi ich organizację poza jego granicami </w:t>
      </w:r>
      <w:r w:rsidR="003D77FA">
        <w:t>(</w:t>
      </w:r>
      <w:r w:rsidR="002E3A6B">
        <w:t>Zada</w:t>
      </w:r>
      <w:r w:rsidR="003D77FA">
        <w:t>nia</w:t>
      </w:r>
      <w:r w:rsidR="002E3A6B">
        <w:t xml:space="preserve"> </w:t>
      </w:r>
      <w:r w:rsidR="003D77FA">
        <w:t>2,3,5),</w:t>
      </w:r>
      <w:r w:rsidR="00FA71CF">
        <w:t xml:space="preserve"> </w:t>
      </w:r>
    </w:p>
    <w:p w14:paraId="524880C4" w14:textId="508638A6" w:rsidR="00B37160" w:rsidRDefault="00B37160" w:rsidP="00AA40C2">
      <w:pPr>
        <w:pStyle w:val="Akapitzlist"/>
        <w:numPr>
          <w:ilvl w:val="0"/>
          <w:numId w:val="1"/>
        </w:numPr>
        <w:jc w:val="both"/>
      </w:pPr>
      <w:r w:rsidRPr="003E05C3">
        <w:rPr>
          <w:b/>
          <w:bCs/>
        </w:rPr>
        <w:t>Pkt. IX.7</w:t>
      </w:r>
      <w:r>
        <w:t xml:space="preserve"> – </w:t>
      </w:r>
      <w:r w:rsidR="00D85A76">
        <w:t xml:space="preserve">zapis dotyczący określenia </w:t>
      </w:r>
      <w:r w:rsidRPr="003E05C3">
        <w:rPr>
          <w:b/>
          <w:bCs/>
        </w:rPr>
        <w:t>minimaln</w:t>
      </w:r>
      <w:r w:rsidR="00D85A76">
        <w:rPr>
          <w:b/>
          <w:bCs/>
        </w:rPr>
        <w:t>ej</w:t>
      </w:r>
      <w:r w:rsidRPr="003E05C3">
        <w:rPr>
          <w:b/>
          <w:bCs/>
        </w:rPr>
        <w:t xml:space="preserve"> kwot</w:t>
      </w:r>
      <w:r w:rsidR="00D85A76">
        <w:rPr>
          <w:b/>
          <w:bCs/>
        </w:rPr>
        <w:t>y</w:t>
      </w:r>
      <w:r w:rsidRPr="003E05C3">
        <w:rPr>
          <w:b/>
          <w:bCs/>
        </w:rPr>
        <w:t xml:space="preserve"> dotacji</w:t>
      </w:r>
      <w:r>
        <w:t>, o którą może wnioskować podmiot</w:t>
      </w:r>
      <w:r w:rsidR="00467EF7">
        <w:t xml:space="preserve"> musi być </w:t>
      </w:r>
      <w:r w:rsidR="00467EF7" w:rsidRPr="003E05C3">
        <w:rPr>
          <w:b/>
          <w:bCs/>
        </w:rPr>
        <w:t>wyższa niż 10 000,00 zł</w:t>
      </w:r>
      <w:r w:rsidR="000C5B14">
        <w:rPr>
          <w:b/>
          <w:bCs/>
        </w:rPr>
        <w:t>,</w:t>
      </w:r>
    </w:p>
    <w:p w14:paraId="2287D73B" w14:textId="65E37DBB" w:rsidR="00F23924" w:rsidRPr="00DF01A6" w:rsidRDefault="00467EF7" w:rsidP="00AA40C2">
      <w:pPr>
        <w:pStyle w:val="Akapitzlist"/>
        <w:numPr>
          <w:ilvl w:val="0"/>
          <w:numId w:val="1"/>
        </w:numPr>
        <w:jc w:val="both"/>
      </w:pPr>
      <w:r w:rsidRPr="003E05C3">
        <w:rPr>
          <w:b/>
          <w:bCs/>
        </w:rPr>
        <w:t xml:space="preserve">Pkt. </w:t>
      </w:r>
      <w:r w:rsidR="001C4AC4" w:rsidRPr="003E05C3">
        <w:rPr>
          <w:b/>
          <w:bCs/>
        </w:rPr>
        <w:t>IX. 11</w:t>
      </w:r>
      <w:r w:rsidR="001C4AC4">
        <w:t xml:space="preserve">– </w:t>
      </w:r>
      <w:r w:rsidR="00AA40C2">
        <w:t xml:space="preserve">zapis dotyczący </w:t>
      </w:r>
      <w:r w:rsidR="001C4AC4" w:rsidRPr="003E05C3">
        <w:rPr>
          <w:b/>
          <w:bCs/>
        </w:rPr>
        <w:t>rozszerzeni</w:t>
      </w:r>
      <w:r w:rsidR="00AA40C2">
        <w:rPr>
          <w:b/>
          <w:bCs/>
        </w:rPr>
        <w:t>a</w:t>
      </w:r>
      <w:r w:rsidR="001C4AC4" w:rsidRPr="003E05C3">
        <w:rPr>
          <w:b/>
          <w:bCs/>
        </w:rPr>
        <w:t xml:space="preserve"> katalogu </w:t>
      </w:r>
      <w:r w:rsidR="0089262B" w:rsidRPr="003E05C3">
        <w:rPr>
          <w:b/>
          <w:bCs/>
        </w:rPr>
        <w:t>kosztów niekwalifikowanych</w:t>
      </w:r>
      <w:r w:rsidR="0089262B">
        <w:t xml:space="preserve"> o koszty związane z pobytem na turnusie rehabilitacyjnym oraz koszty </w:t>
      </w:r>
      <w:r w:rsidR="003E05C3">
        <w:t>przeznaczane na pokrycie nagród pieniężnych dla uczestników zadania.</w:t>
      </w:r>
    </w:p>
    <w:sectPr w:rsidR="00F23924" w:rsidRPr="00DF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91E"/>
    <w:multiLevelType w:val="hybridMultilevel"/>
    <w:tmpl w:val="F9A0F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1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64"/>
    <w:rsid w:val="000B2711"/>
    <w:rsid w:val="000C5B14"/>
    <w:rsid w:val="00136F7D"/>
    <w:rsid w:val="001B5C92"/>
    <w:rsid w:val="001C4AC4"/>
    <w:rsid w:val="001E2030"/>
    <w:rsid w:val="002049E5"/>
    <w:rsid w:val="002945D9"/>
    <w:rsid w:val="002C5E45"/>
    <w:rsid w:val="002D2E30"/>
    <w:rsid w:val="002E3A6B"/>
    <w:rsid w:val="003140D3"/>
    <w:rsid w:val="003168F4"/>
    <w:rsid w:val="003A5B7F"/>
    <w:rsid w:val="003C1E2E"/>
    <w:rsid w:val="003D77FA"/>
    <w:rsid w:val="003E05C3"/>
    <w:rsid w:val="00462542"/>
    <w:rsid w:val="00467EF7"/>
    <w:rsid w:val="004A54F5"/>
    <w:rsid w:val="004B236C"/>
    <w:rsid w:val="004D231E"/>
    <w:rsid w:val="004F343F"/>
    <w:rsid w:val="005075C0"/>
    <w:rsid w:val="005A691C"/>
    <w:rsid w:val="005D158A"/>
    <w:rsid w:val="00617129"/>
    <w:rsid w:val="00620DF9"/>
    <w:rsid w:val="00627510"/>
    <w:rsid w:val="00667A42"/>
    <w:rsid w:val="006E2102"/>
    <w:rsid w:val="00717C46"/>
    <w:rsid w:val="007679F0"/>
    <w:rsid w:val="007724BD"/>
    <w:rsid w:val="007B52AA"/>
    <w:rsid w:val="007E1BAD"/>
    <w:rsid w:val="007E6F7A"/>
    <w:rsid w:val="0081484C"/>
    <w:rsid w:val="00856ED6"/>
    <w:rsid w:val="0089262B"/>
    <w:rsid w:val="008D0491"/>
    <w:rsid w:val="008F030B"/>
    <w:rsid w:val="008F4D40"/>
    <w:rsid w:val="009D5182"/>
    <w:rsid w:val="00A37E42"/>
    <w:rsid w:val="00A54D6D"/>
    <w:rsid w:val="00AA40C2"/>
    <w:rsid w:val="00B37160"/>
    <w:rsid w:val="00B56CE3"/>
    <w:rsid w:val="00BA28F3"/>
    <w:rsid w:val="00BA4E8F"/>
    <w:rsid w:val="00BD09C7"/>
    <w:rsid w:val="00C06664"/>
    <w:rsid w:val="00C141F8"/>
    <w:rsid w:val="00CD648E"/>
    <w:rsid w:val="00CF5058"/>
    <w:rsid w:val="00D06A3E"/>
    <w:rsid w:val="00D11EE9"/>
    <w:rsid w:val="00D85A76"/>
    <w:rsid w:val="00DD6032"/>
    <w:rsid w:val="00DF01A6"/>
    <w:rsid w:val="00E239EA"/>
    <w:rsid w:val="00E71B7E"/>
    <w:rsid w:val="00E86C3A"/>
    <w:rsid w:val="00EC2136"/>
    <w:rsid w:val="00F23924"/>
    <w:rsid w:val="00F43B7E"/>
    <w:rsid w:val="00FA71CF"/>
    <w:rsid w:val="00FE2701"/>
    <w:rsid w:val="00FE49A3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DDCE"/>
  <w15:chartTrackingRefBased/>
  <w15:docId w15:val="{7F0B650C-8BFE-45DB-9445-716AC516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6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6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6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6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6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6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6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6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6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6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Dudkowska</dc:creator>
  <cp:keywords/>
  <dc:description/>
  <cp:lastModifiedBy>Paula Dudkowska</cp:lastModifiedBy>
  <cp:revision>67</cp:revision>
  <dcterms:created xsi:type="dcterms:W3CDTF">2025-03-06T13:25:00Z</dcterms:created>
  <dcterms:modified xsi:type="dcterms:W3CDTF">2025-03-07T10:50:00Z</dcterms:modified>
</cp:coreProperties>
</file>