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AC49765" w14:textId="104D5A08" w:rsidR="002E3834" w:rsidRPr="0046542B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elektronicznej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za pomocą platformy internetowej Witkac.pl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oraz wersji papierowej. 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AC40B6" w:rsidRPr="00AC40B6">
        <w:rPr>
          <w:rFonts w:ascii="Arial" w:eastAsia="Times New Roman" w:hAnsi="Arial" w:cs="Arial"/>
          <w:b/>
          <w:bCs/>
          <w:i/>
          <w:iCs/>
          <w:lang w:eastAsia="ar-SA"/>
        </w:rPr>
        <w:t>28</w:t>
      </w:r>
      <w:r w:rsidR="00CD2636" w:rsidRPr="00AC40B6">
        <w:rPr>
          <w:rFonts w:ascii="Arial" w:eastAsia="Times New Roman" w:hAnsi="Arial" w:cs="Arial"/>
          <w:b/>
          <w:bCs/>
          <w:i/>
          <w:iCs/>
          <w:lang w:eastAsia="ar-SA"/>
        </w:rPr>
        <w:t>.0</w:t>
      </w:r>
      <w:r w:rsidR="00AC40B6" w:rsidRPr="00AC40B6">
        <w:rPr>
          <w:rFonts w:ascii="Arial" w:eastAsia="Times New Roman" w:hAnsi="Arial" w:cs="Arial"/>
          <w:b/>
          <w:bCs/>
          <w:i/>
          <w:iCs/>
          <w:lang w:eastAsia="ar-SA"/>
        </w:rPr>
        <w:t>3</w:t>
      </w:r>
      <w:r w:rsidR="00CD2636" w:rsidRPr="00AC40B6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Pr="00AC40B6">
        <w:rPr>
          <w:rFonts w:ascii="Arial" w:eastAsia="Times New Roman" w:hAnsi="Arial" w:cs="Arial"/>
          <w:b/>
          <w:bCs/>
          <w:i/>
          <w:iCs/>
          <w:lang w:eastAsia="ar-SA"/>
        </w:rPr>
        <w:t>202</w:t>
      </w:r>
      <w:r w:rsidR="00AC40B6" w:rsidRPr="00AC40B6">
        <w:rPr>
          <w:rFonts w:ascii="Arial" w:eastAsia="Times New Roman" w:hAnsi="Arial" w:cs="Arial"/>
          <w:b/>
          <w:bCs/>
          <w:i/>
          <w:iCs/>
          <w:lang w:eastAsia="ar-SA"/>
        </w:rPr>
        <w:t>5</w:t>
      </w:r>
      <w:r w:rsidRPr="00AC40B6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="00E37917" w:rsidRPr="00E37917">
        <w:rPr>
          <w:rFonts w:ascii="Arial" w:eastAsia="Times New Roman" w:hAnsi="Arial" w:cs="Arial"/>
          <w:b/>
          <w:bCs/>
          <w:i/>
          <w:iCs/>
          <w:lang w:eastAsia="ar-SA"/>
        </w:rPr>
        <w:t>r.</w:t>
      </w:r>
      <w:r w:rsidR="00E37917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Pr="00AC40B6">
        <w:rPr>
          <w:rFonts w:ascii="Arial" w:eastAsia="Times New Roman" w:hAnsi="Arial" w:cs="Arial"/>
          <w:i/>
          <w:iCs/>
          <w:lang w:eastAsia="ar-SA"/>
        </w:rPr>
        <w:t>o godz. 15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00</w:t>
      </w:r>
    </w:p>
    <w:p w14:paraId="39193FED" w14:textId="19B71F97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DZR/1/PFRON/202</w:t>
      </w:r>
      <w:r w:rsidR="00FE43B9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002F8A96" w14:textId="386D90EC" w:rsidR="00EA1F5D" w:rsidRPr="002E3834" w:rsidRDefault="000D5AF7" w:rsidP="000223C0">
      <w:pPr>
        <w:pStyle w:val="Nagwek1"/>
        <w:spacing w:after="120"/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 xml:space="preserve">ojewództwa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L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FE43B9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B6C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</w:p>
    <w:p w14:paraId="1395EA0A" w14:textId="334327C0" w:rsidR="000D5AF7" w:rsidRPr="008E4CF5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45CABCB4" w:rsidR="00DB0C54" w:rsidRPr="00DB0C54" w:rsidRDefault="00302A16" w:rsidP="009F2A0A">
      <w:pPr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Wybór</w:t>
      </w:r>
      <w:r w:rsidR="00DE06EC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na realizację </w:t>
      </w:r>
      <w:r w:rsidR="005A0D12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="00945A0D">
        <w:rPr>
          <w:rFonts w:ascii="Arial" w:hAnsi="Arial" w:cs="Arial"/>
        </w:rPr>
        <w:t xml:space="preserve"> </w:t>
      </w:r>
      <w:r w:rsidR="005A0D12">
        <w:rPr>
          <w:rFonts w:ascii="Arial" w:hAnsi="Arial" w:cs="Arial"/>
        </w:rPr>
        <w:t>publiczn</w:t>
      </w:r>
      <w:r>
        <w:rPr>
          <w:rFonts w:ascii="Arial" w:hAnsi="Arial" w:cs="Arial"/>
        </w:rPr>
        <w:t xml:space="preserve">ych </w:t>
      </w:r>
      <w:r w:rsidR="0090338D">
        <w:rPr>
          <w:rFonts w:ascii="Arial" w:hAnsi="Arial" w:cs="Arial"/>
        </w:rPr>
        <w:t>Województwa Lubelskiego</w:t>
      </w:r>
      <w:r w:rsidR="005A0D12">
        <w:rPr>
          <w:rFonts w:ascii="Arial" w:hAnsi="Arial" w:cs="Arial"/>
        </w:rPr>
        <w:t xml:space="preserve"> </w:t>
      </w:r>
      <w:r w:rsidR="00A1358D">
        <w:rPr>
          <w:rFonts w:ascii="Arial" w:eastAsia="Times New Roman" w:hAnsi="Arial" w:cs="Arial"/>
          <w:lang w:eastAsia="ar-SA"/>
        </w:rPr>
        <w:t>z</w:t>
      </w:r>
      <w:r w:rsidR="00384F5D">
        <w:rPr>
          <w:rFonts w:ascii="Arial" w:eastAsia="Times New Roman" w:hAnsi="Arial" w:cs="Arial"/>
          <w:lang w:eastAsia="ar-SA"/>
        </w:rPr>
        <w:t xml:space="preserve"> zakres</w:t>
      </w:r>
      <w:r w:rsidR="00945A0D">
        <w:rPr>
          <w:rFonts w:ascii="Arial" w:eastAsia="Times New Roman" w:hAnsi="Arial" w:cs="Arial"/>
          <w:lang w:eastAsia="ar-SA"/>
        </w:rPr>
        <w:t>u</w:t>
      </w:r>
      <w:r w:rsidR="00384F5D">
        <w:rPr>
          <w:rFonts w:ascii="Arial" w:eastAsia="Times New Roman" w:hAnsi="Arial" w:cs="Arial"/>
          <w:lang w:eastAsia="ar-SA"/>
        </w:rPr>
        <w:t xml:space="preserve"> </w:t>
      </w:r>
      <w:r w:rsidR="00384F5D" w:rsidRPr="000D5AF7">
        <w:rPr>
          <w:rFonts w:ascii="Arial" w:hAnsi="Arial" w:cs="Arial"/>
          <w:color w:val="000000" w:themeColor="text1"/>
        </w:rPr>
        <w:t xml:space="preserve">rehabilitacji </w:t>
      </w:r>
      <w:r w:rsidR="00384F5D" w:rsidRPr="00D454EA">
        <w:rPr>
          <w:rFonts w:ascii="Arial" w:hAnsi="Arial" w:cs="Arial"/>
        </w:rPr>
        <w:t>zawodowej i społecznej osób</w:t>
      </w:r>
      <w:r w:rsidR="003B6C18" w:rsidRPr="00D454EA">
        <w:rPr>
          <w:rFonts w:ascii="Arial" w:hAnsi="Arial" w:cs="Arial"/>
        </w:rPr>
        <w:t xml:space="preserve"> z</w:t>
      </w:r>
      <w:r w:rsidR="00384F5D" w:rsidRPr="00D454EA">
        <w:rPr>
          <w:rFonts w:ascii="Arial" w:hAnsi="Arial" w:cs="Arial"/>
        </w:rPr>
        <w:t xml:space="preserve"> niepełn</w:t>
      </w:r>
      <w:r w:rsidR="005F67C1" w:rsidRPr="00D454EA">
        <w:rPr>
          <w:rFonts w:ascii="Arial" w:hAnsi="Arial" w:cs="Arial"/>
        </w:rPr>
        <w:t>osprawn</w:t>
      </w:r>
      <w:r w:rsidR="003B6C18" w:rsidRPr="00D454EA">
        <w:rPr>
          <w:rFonts w:ascii="Arial" w:hAnsi="Arial" w:cs="Arial"/>
        </w:rPr>
        <w:t>ością</w:t>
      </w:r>
      <w:r w:rsidRPr="00D454EA">
        <w:rPr>
          <w:rFonts w:ascii="Arial" w:hAnsi="Arial" w:cs="Arial"/>
        </w:rPr>
        <w:t xml:space="preserve"> w 202</w:t>
      </w:r>
      <w:r w:rsidR="00FE43B9">
        <w:rPr>
          <w:rFonts w:ascii="Arial" w:hAnsi="Arial" w:cs="Arial"/>
        </w:rPr>
        <w:t>5</w:t>
      </w:r>
      <w:r w:rsidRPr="00D454EA">
        <w:rPr>
          <w:rFonts w:ascii="Arial" w:hAnsi="Arial" w:cs="Arial"/>
        </w:rPr>
        <w:t xml:space="preserve"> roku</w:t>
      </w:r>
      <w:r w:rsidR="00D454EA" w:rsidRPr="00D454EA">
        <w:rPr>
          <w:rFonts w:ascii="Arial" w:hAnsi="Arial" w:cs="Arial"/>
        </w:rPr>
        <w:t xml:space="preserve"> </w:t>
      </w:r>
      <w:r w:rsidR="00D454EA" w:rsidRPr="00CD3CFE">
        <w:rPr>
          <w:rFonts w:ascii="Arial" w:hAnsi="Arial" w:cs="Arial"/>
        </w:rPr>
        <w:t>mających na celu wyrównywanie szans oraz tworzenie warunków do rozwoju i dostępu do pełnego uczestnictwa osób</w:t>
      </w:r>
      <w:r w:rsidR="004743AF" w:rsidRPr="00CD3CFE">
        <w:rPr>
          <w:rFonts w:ascii="Arial" w:hAnsi="Arial" w:cs="Arial"/>
        </w:rPr>
        <w:t xml:space="preserve"> z</w:t>
      </w:r>
      <w:r w:rsidR="00D454EA" w:rsidRPr="00CD3CFE">
        <w:rPr>
          <w:rFonts w:ascii="Arial" w:hAnsi="Arial" w:cs="Arial"/>
        </w:rPr>
        <w:t xml:space="preserve"> niepełnosprawn</w:t>
      </w:r>
      <w:r w:rsidR="004743AF" w:rsidRPr="00CD3CFE">
        <w:rPr>
          <w:rFonts w:ascii="Arial" w:hAnsi="Arial" w:cs="Arial"/>
        </w:rPr>
        <w:t>ościami</w:t>
      </w:r>
      <w:r w:rsidR="00D454EA" w:rsidRPr="00CD3CFE">
        <w:rPr>
          <w:rFonts w:ascii="Arial" w:hAnsi="Arial" w:cs="Arial"/>
        </w:rPr>
        <w:t xml:space="preserve"> w życiu społecznym i zawodowym.</w:t>
      </w:r>
    </w:p>
    <w:p w14:paraId="4E5647DD" w14:textId="6041F943" w:rsidR="003051E3" w:rsidRPr="0092420D" w:rsidRDefault="003051E3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Rodzaje</w:t>
      </w:r>
      <w:r w:rsidRPr="003051E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/ tytuły zadań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7CB4BB41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objęte niniejszym konkursem - zgodnie </w:t>
      </w:r>
      <w:bookmarkStart w:id="0" w:name="_Hlk160629138"/>
      <w:r>
        <w:rPr>
          <w:rFonts w:ascii="Arial" w:hAnsi="Arial" w:cs="Arial"/>
        </w:rPr>
        <w:t xml:space="preserve">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obejmują następujące rodzaje zadań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156AE">
        <w:trPr>
          <w:cantSplit/>
          <w:tblHeader/>
        </w:trPr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7EC0C9E0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Rodzaj zadania</w:t>
            </w:r>
            <w:r w:rsidR="003B6C18">
              <w:rPr>
                <w:rFonts w:ascii="Arial" w:hAnsi="Arial" w:cs="Arial"/>
                <w:b/>
                <w:bCs/>
              </w:rPr>
              <w:t>/ Tytuł zadania</w:t>
            </w:r>
          </w:p>
        </w:tc>
        <w:tc>
          <w:tcPr>
            <w:tcW w:w="1554" w:type="dxa"/>
          </w:tcPr>
          <w:p w14:paraId="7CBE10A3" w14:textId="77777777" w:rsidR="003051E3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E38">
              <w:rPr>
                <w:rFonts w:ascii="Arial" w:hAnsi="Arial" w:cs="Arial"/>
                <w:b/>
                <w:bCs/>
              </w:rPr>
              <w:t>Wysokość</w:t>
            </w:r>
            <w:r w:rsidRPr="0055178D">
              <w:rPr>
                <w:rFonts w:ascii="Arial" w:hAnsi="Arial" w:cs="Arial"/>
                <w:b/>
                <w:bCs/>
              </w:rPr>
              <w:t xml:space="preserve"> środków publicznych</w:t>
            </w:r>
          </w:p>
          <w:p w14:paraId="476FE9F7" w14:textId="77777777" w:rsidR="0091396A" w:rsidRPr="003B6C18" w:rsidRDefault="0091396A" w:rsidP="00CD3648">
            <w:pPr>
              <w:jc w:val="center"/>
              <w:rPr>
                <w:rFonts w:ascii="Arial" w:hAnsi="Arial" w:cs="Arial"/>
              </w:rPr>
            </w:pPr>
            <w:r w:rsidRPr="003B6C18">
              <w:rPr>
                <w:rFonts w:ascii="Arial" w:hAnsi="Arial" w:cs="Arial"/>
              </w:rPr>
              <w:t xml:space="preserve">(wyrażona </w:t>
            </w:r>
          </w:p>
          <w:p w14:paraId="281DEEC2" w14:textId="54E3EFB6" w:rsidR="0091396A" w:rsidRPr="0055178D" w:rsidRDefault="0091396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18">
              <w:rPr>
                <w:rFonts w:ascii="Arial" w:hAnsi="Arial" w:cs="Arial"/>
              </w:rPr>
              <w:t>w złotych)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09C7C729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rehabilitacji</w:t>
            </w:r>
            <w:r w:rsidR="00025A69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różnych typach placówek</w:t>
            </w:r>
            <w:r w:rsidR="00294C04">
              <w:rPr>
                <w:rFonts w:ascii="Arial" w:hAnsi="Arial" w:cs="Arial"/>
              </w:rPr>
              <w:t>*</w:t>
            </w:r>
          </w:p>
        </w:tc>
        <w:tc>
          <w:tcPr>
            <w:tcW w:w="1554" w:type="dxa"/>
          </w:tcPr>
          <w:p w14:paraId="59F77A6D" w14:textId="27AFD6F4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743AF">
              <w:rPr>
                <w:rFonts w:ascii="Arial" w:hAnsi="Arial" w:cs="Arial"/>
                <w:b/>
                <w:bCs/>
              </w:rPr>
              <w:t>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2FCB7B1D" w:rsidR="003051E3" w:rsidRDefault="003051E3" w:rsidP="00CD3648">
            <w:pPr>
              <w:jc w:val="both"/>
              <w:rPr>
                <w:rFonts w:ascii="Arial" w:hAnsi="Arial" w:cs="Arial"/>
              </w:rPr>
            </w:pPr>
            <w:bookmarkStart w:id="1" w:name="_Hlk126756787"/>
            <w:r w:rsidRPr="0092420D">
              <w:rPr>
                <w:rFonts w:ascii="Arial" w:hAnsi="Arial" w:cs="Arial"/>
              </w:rPr>
              <w:t>Organizowanie i prowadzenie szkoleń, kursów, warsztatów, grup środowiskowego wsparcia oraz zespołów aktywności społecznej dla osób niepełnosprawnych -aktywizujących zawodowo i społecznie te osoby</w:t>
            </w:r>
            <w:bookmarkEnd w:id="1"/>
          </w:p>
        </w:tc>
        <w:tc>
          <w:tcPr>
            <w:tcW w:w="1554" w:type="dxa"/>
          </w:tcPr>
          <w:p w14:paraId="4FD7E331" w14:textId="75322FFC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0CCA5004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szkoleń, kursów i warsztatów dla członków rodzin osób niepełnosprawnych, opiekunów,  kadry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      </w:r>
            <w:r w:rsidR="004B15CF"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 xml:space="preserve">osobami niepełnosprawnymi, w tym sprawowania nad nimi opieki </w:t>
            </w:r>
            <w:r w:rsidR="004B15CF">
              <w:rPr>
                <w:rFonts w:ascii="Arial" w:hAnsi="Arial" w:cs="Arial"/>
              </w:rPr>
              <w:br/>
            </w:r>
            <w:r w:rsidRPr="0092420D">
              <w:rPr>
                <w:rFonts w:ascii="Arial" w:hAnsi="Arial" w:cs="Arial"/>
              </w:rPr>
              <w:t>i</w:t>
            </w:r>
            <w:r w:rsidR="004B15CF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udzielania pomocy w procesie ich rehabilitacji</w:t>
            </w:r>
          </w:p>
        </w:tc>
        <w:tc>
          <w:tcPr>
            <w:tcW w:w="1554" w:type="dxa"/>
          </w:tcPr>
          <w:p w14:paraId="20ABB571" w14:textId="07EF2B2E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poradnictwa psychologicznego, społeczno-prawnego oraz udzielanie informacji na temat przysługujących uprawnień, dostępnych usług, sprzętu rehabilitacyjnego i pomocy technicznej dla osób niepełnosprawnych</w:t>
            </w:r>
          </w:p>
        </w:tc>
        <w:tc>
          <w:tcPr>
            <w:tcW w:w="1554" w:type="dxa"/>
          </w:tcPr>
          <w:p w14:paraId="1D4CFB2D" w14:textId="3E2448C5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AE697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48D6FA79" w14:textId="77777777" w:rsidTr="00C156AE">
        <w:trPr>
          <w:cantSplit/>
        </w:trPr>
        <w:tc>
          <w:tcPr>
            <w:tcW w:w="562" w:type="dxa"/>
          </w:tcPr>
          <w:p w14:paraId="710481D6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946" w:type="dxa"/>
          </w:tcPr>
          <w:p w14:paraId="54F5ED4C" w14:textId="77777777" w:rsidR="003051E3" w:rsidRDefault="003051E3" w:rsidP="00CD3648">
            <w:pPr>
              <w:suppressAutoHyphens/>
              <w:ind w:left="284" w:hanging="284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grupowych i indywidualnych zajęć, które:</w:t>
            </w:r>
          </w:p>
          <w:p w14:paraId="799D4E81" w14:textId="67C0D19A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mają na celu nabywanie, rozwijanie i podtrzymywanie umiejętności niezbędnych do samodzielnego funkcjonowania osób niepełnosprawnych,</w:t>
            </w:r>
          </w:p>
          <w:p w14:paraId="22D99929" w14:textId="77777777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rozwijają umiejętności sprawnego komunikowania się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otoczeniem osób z uszkodzeniami słuchu, mowy,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autyzmem i z niepełnosprawnością intelektualną,</w:t>
            </w:r>
          </w:p>
          <w:p w14:paraId="10D57BC2" w14:textId="62DC3448" w:rsidR="003051E3" w:rsidRPr="007A1EDD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usprawniają i wspierają funkcjonowanie osób z autyzmem </w:t>
            </w:r>
            <w:r w:rsidRPr="007A1EDD">
              <w:rPr>
                <w:rFonts w:ascii="Arial" w:hAnsi="Arial" w:cs="Arial"/>
              </w:rPr>
              <w:br/>
              <w:t xml:space="preserve">i z niepełnosprawnością intelektualną w różnych rolach społecznych i w różnych środowiskach </w:t>
            </w:r>
          </w:p>
        </w:tc>
        <w:tc>
          <w:tcPr>
            <w:tcW w:w="1554" w:type="dxa"/>
          </w:tcPr>
          <w:p w14:paraId="68F98E5A" w14:textId="10C660DE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E697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5DA710CD" w14:textId="77777777" w:rsidTr="00CD3648">
        <w:tc>
          <w:tcPr>
            <w:tcW w:w="562" w:type="dxa"/>
          </w:tcPr>
          <w:p w14:paraId="7A53BD62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946" w:type="dxa"/>
          </w:tcPr>
          <w:p w14:paraId="7995591A" w14:textId="77777777" w:rsidR="003051E3" w:rsidRDefault="003051E3" w:rsidP="00CD3648">
            <w:pPr>
              <w:suppressAutoHyphens/>
              <w:ind w:left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zintegrowanych działań na rzecz włączania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rynek pracy, w szczególności przez:</w:t>
            </w:r>
          </w:p>
          <w:p w14:paraId="71882810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doradztwo zawodowe, </w:t>
            </w:r>
          </w:p>
          <w:p w14:paraId="0F75E421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przygotowanie i wdrożenie indywidualnego planu drogi życiowej i zawodowej, </w:t>
            </w:r>
          </w:p>
          <w:p w14:paraId="38BD7246" w14:textId="06283775" w:rsidR="003051E3" w:rsidRPr="007A1EDD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prowadzenie specjalistycznego poradnictwa zawodowego i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pośrednictwa pracy, mających na celu przygotowanie do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aktywnego poszukiwania pracy i utrzymania w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 xml:space="preserve">zatrudnieniu osób niepełnosprawnych </w:t>
            </w:r>
          </w:p>
        </w:tc>
        <w:tc>
          <w:tcPr>
            <w:tcW w:w="1554" w:type="dxa"/>
          </w:tcPr>
          <w:p w14:paraId="56D5A851" w14:textId="1DC03E7B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75525872" w14:textId="77777777" w:rsidTr="00CD3648">
        <w:tc>
          <w:tcPr>
            <w:tcW w:w="562" w:type="dxa"/>
          </w:tcPr>
          <w:p w14:paraId="7F85B3F2" w14:textId="34739A89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47555562" w14:textId="77777777" w:rsidR="003051E3" w:rsidRPr="00C0538A" w:rsidRDefault="003051E3" w:rsidP="00CD3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538A">
              <w:rPr>
                <w:rFonts w:ascii="Arial" w:hAnsi="Arial" w:cs="Arial"/>
                <w:color w:val="000000" w:themeColor="text1"/>
              </w:rPr>
              <w:t>Organizowanie i prowadzenie szkoleń dla tłumaczy języka migowego oraz tłumaczy przewodników</w:t>
            </w:r>
          </w:p>
        </w:tc>
        <w:tc>
          <w:tcPr>
            <w:tcW w:w="1554" w:type="dxa"/>
          </w:tcPr>
          <w:p w14:paraId="2FB95DDB" w14:textId="6502E36A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2B29DD2C" w14:textId="77777777" w:rsidTr="00CD3648">
        <w:tc>
          <w:tcPr>
            <w:tcW w:w="562" w:type="dxa"/>
          </w:tcPr>
          <w:p w14:paraId="73180EF6" w14:textId="5862765E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7D02F5D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regionalnych imprez kulturalnych, sportowych,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turystycznych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rekreacyjnych dla osób niepełnosprawnych wspierających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ich aktywność w tych dziedzinach</w:t>
            </w:r>
          </w:p>
        </w:tc>
        <w:tc>
          <w:tcPr>
            <w:tcW w:w="1554" w:type="dxa"/>
          </w:tcPr>
          <w:p w14:paraId="759D35E7" w14:textId="23EAD31D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89F6E45" w14:textId="77777777" w:rsidTr="00CD3648">
        <w:tc>
          <w:tcPr>
            <w:tcW w:w="562" w:type="dxa"/>
          </w:tcPr>
          <w:p w14:paraId="0016BD60" w14:textId="16DBF250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46" w:type="dxa"/>
          </w:tcPr>
          <w:p w14:paraId="036BBDEE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Promowanie aktywności osób niepełnosprawnych w różnych dziedzinach życia społecznego i zawodowego</w:t>
            </w:r>
          </w:p>
        </w:tc>
        <w:tc>
          <w:tcPr>
            <w:tcW w:w="1554" w:type="dxa"/>
          </w:tcPr>
          <w:p w14:paraId="576213D3" w14:textId="7B579045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AE6975">
              <w:rPr>
                <w:rFonts w:ascii="Arial" w:hAnsi="Arial" w:cs="Arial"/>
                <w:b/>
                <w:bCs/>
              </w:rPr>
              <w:t>8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6337D40C" w14:textId="77777777" w:rsidTr="00CD3648">
        <w:tc>
          <w:tcPr>
            <w:tcW w:w="562" w:type="dxa"/>
          </w:tcPr>
          <w:p w14:paraId="475634EB" w14:textId="0293EF4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0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5138EBC5" w14:textId="01589AB5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0F1485">
              <w:rPr>
                <w:rFonts w:ascii="Arial" w:hAnsi="Arial" w:cs="Arial"/>
              </w:rPr>
              <w:t>Prowadzenie kampanii informacyjnych na rzecz integracji osób</w:t>
            </w:r>
            <w:r w:rsidRPr="000F1485">
              <w:rPr>
                <w:rFonts w:ascii="Arial" w:hAnsi="Arial" w:cs="Arial"/>
              </w:rPr>
              <w:br/>
              <w:t>niepełnosprawnych i przeciwdziałaniu ich dyskryminacji</w:t>
            </w:r>
          </w:p>
        </w:tc>
        <w:tc>
          <w:tcPr>
            <w:tcW w:w="1554" w:type="dxa"/>
          </w:tcPr>
          <w:p w14:paraId="0FB9BA96" w14:textId="541946EF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AE6975">
              <w:rPr>
                <w:rFonts w:ascii="Arial" w:hAnsi="Arial" w:cs="Arial"/>
                <w:b/>
                <w:bCs/>
              </w:rPr>
              <w:t>5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11BC10F" w14:textId="77777777" w:rsidTr="00CD3648">
        <w:tc>
          <w:tcPr>
            <w:tcW w:w="562" w:type="dxa"/>
          </w:tcPr>
          <w:p w14:paraId="6FCEBC1B" w14:textId="79D8B66F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913394A" w14:textId="77777777" w:rsidR="003051E3" w:rsidRDefault="003051E3" w:rsidP="00544175">
            <w:pPr>
              <w:tabs>
                <w:tab w:val="left" w:pos="426"/>
              </w:tabs>
              <w:suppressAutoHyphens/>
              <w:ind w:firstLine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Opracowywanie lub wydawanie publikacji, wydawnictw ciągłych oraz wydawnictw zwartych, stanowiących zamkniętą całość, w tym na </w:t>
            </w:r>
            <w:r w:rsidRPr="0092420D">
              <w:rPr>
                <w:rFonts w:ascii="Arial" w:hAnsi="Arial" w:cs="Arial"/>
              </w:rPr>
              <w:br/>
              <w:t xml:space="preserve">nośnikach elektromagnetycznych i elektronicznych: </w:t>
            </w:r>
          </w:p>
          <w:p w14:paraId="2189B1DD" w14:textId="77777777" w:rsidR="003051E3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dotyczących problematyki związanej z niepełnosprawnością,</w:t>
            </w:r>
          </w:p>
          <w:p w14:paraId="3A7926EE" w14:textId="34CE9CD4" w:rsidR="003051E3" w:rsidRPr="007A1EDD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kierowanych do osób niepełnosprawnych – w tym publikowanych drukiem powiększonym, pismem Braille’a lub publikowanych w tekście łatwym do czytania </w:t>
            </w:r>
          </w:p>
        </w:tc>
        <w:tc>
          <w:tcPr>
            <w:tcW w:w="1554" w:type="dxa"/>
          </w:tcPr>
          <w:p w14:paraId="54D7426A" w14:textId="2090182E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E697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11CA55BE" w14:textId="77777777" w:rsidTr="00CD3648">
        <w:tc>
          <w:tcPr>
            <w:tcW w:w="562" w:type="dxa"/>
          </w:tcPr>
          <w:p w14:paraId="00CA5384" w14:textId="4CDD689B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CF2941D" w14:textId="193D6428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Świadczenie usług wspierających, które mają na celu umożliwienie lub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 xml:space="preserve">wspomaganie niezależnego życia osób niepełnosprawnych                              </w:t>
            </w:r>
            <w:r w:rsidRPr="0092420D">
              <w:rPr>
                <w:rFonts w:ascii="Arial" w:hAnsi="Arial" w:cs="Arial"/>
              </w:rPr>
              <w:br/>
              <w:t>w szczególności usług asystencji osobistej</w:t>
            </w:r>
          </w:p>
        </w:tc>
        <w:tc>
          <w:tcPr>
            <w:tcW w:w="1554" w:type="dxa"/>
          </w:tcPr>
          <w:p w14:paraId="31292056" w14:textId="384EC890" w:rsidR="003051E3" w:rsidRPr="0055178D" w:rsidRDefault="00AE6975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4743AF">
              <w:rPr>
                <w:rFonts w:ascii="Arial" w:hAnsi="Arial" w:cs="Arial"/>
                <w:b/>
                <w:bCs/>
              </w:rPr>
              <w:t>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</w:tbl>
    <w:p w14:paraId="325A7E4A" w14:textId="4B704B3D" w:rsidR="00BD724C" w:rsidRPr="003051E3" w:rsidRDefault="00BD724C" w:rsidP="009F2A0A">
      <w:pPr>
        <w:spacing w:after="120" w:line="271" w:lineRule="auto"/>
        <w:jc w:val="both"/>
      </w:pPr>
      <w:r w:rsidRPr="00413905">
        <w:rPr>
          <w:rFonts w:ascii="Arial" w:hAnsi="Arial" w:cs="Arial"/>
          <w:sz w:val="20"/>
          <w:szCs w:val="20"/>
        </w:rPr>
        <w:t>* Dotyczy rehabilitacji społecznej realizowanej m.in. poprzez rehabilitację ruchową, masaże, integrację sensoryczn</w:t>
      </w:r>
      <w:r w:rsidR="00260D41">
        <w:rPr>
          <w:rFonts w:ascii="Arial" w:hAnsi="Arial" w:cs="Arial"/>
          <w:sz w:val="20"/>
          <w:szCs w:val="20"/>
        </w:rPr>
        <w:t>ą</w:t>
      </w:r>
      <w:r w:rsidRPr="00413905">
        <w:rPr>
          <w:rFonts w:ascii="Arial" w:hAnsi="Arial" w:cs="Arial"/>
          <w:sz w:val="20"/>
          <w:szCs w:val="20"/>
        </w:rPr>
        <w:t>, terapię psychologiczną, logopedyczną</w:t>
      </w:r>
      <w:r w:rsidR="00DA1F5C" w:rsidRPr="00413905">
        <w:rPr>
          <w:rFonts w:ascii="Arial" w:hAnsi="Arial" w:cs="Arial"/>
          <w:sz w:val="20"/>
          <w:szCs w:val="20"/>
        </w:rPr>
        <w:t>,</w:t>
      </w:r>
      <w:r w:rsidRPr="00413905">
        <w:rPr>
          <w:rFonts w:ascii="Arial" w:hAnsi="Arial" w:cs="Arial"/>
          <w:sz w:val="20"/>
          <w:szCs w:val="20"/>
        </w:rPr>
        <w:t xml:space="preserve"> behawioralną, zajęcia z muzykoterapii, hipoterapii, </w:t>
      </w:r>
      <w:proofErr w:type="spellStart"/>
      <w:r w:rsidRPr="00413905">
        <w:rPr>
          <w:rFonts w:ascii="Arial" w:hAnsi="Arial" w:cs="Arial"/>
          <w:sz w:val="20"/>
          <w:szCs w:val="20"/>
        </w:rPr>
        <w:t>dogoterapii</w:t>
      </w:r>
      <w:proofErr w:type="spellEnd"/>
      <w:r w:rsidRPr="00413905">
        <w:rPr>
          <w:rFonts w:ascii="Arial" w:hAnsi="Arial" w:cs="Arial"/>
          <w:sz w:val="20"/>
          <w:szCs w:val="20"/>
        </w:rPr>
        <w:t xml:space="preserve"> oraz zajęć na</w:t>
      </w:r>
      <w:r w:rsidR="009F5A6D" w:rsidRPr="00413905">
        <w:rPr>
          <w:rFonts w:ascii="Arial" w:hAnsi="Arial" w:cs="Arial"/>
          <w:sz w:val="20"/>
          <w:szCs w:val="20"/>
        </w:rPr>
        <w:t> </w:t>
      </w:r>
      <w:r w:rsidRPr="00413905">
        <w:rPr>
          <w:rFonts w:ascii="Arial" w:hAnsi="Arial" w:cs="Arial"/>
          <w:sz w:val="20"/>
          <w:szCs w:val="20"/>
        </w:rPr>
        <w:t>basenie</w:t>
      </w:r>
      <w:r w:rsidRPr="006049FE">
        <w:rPr>
          <w:rFonts w:ascii="Arial" w:hAnsi="Arial" w:cs="Arial"/>
        </w:rPr>
        <w:t>.</w:t>
      </w:r>
      <w:r w:rsidR="000B5374">
        <w:rPr>
          <w:rFonts w:ascii="Arial" w:hAnsi="Arial" w:cs="Arial"/>
        </w:rPr>
        <w:t xml:space="preserve"> </w:t>
      </w:r>
      <w:r w:rsidR="000B5374" w:rsidRPr="000B5374">
        <w:rPr>
          <w:rFonts w:ascii="Arial" w:hAnsi="Arial" w:cs="Arial"/>
          <w:sz w:val="20"/>
          <w:szCs w:val="20"/>
        </w:rPr>
        <w:t>Masaże i rehabilitacja ruchowa nie mogą występować samodzielnie</w:t>
      </w:r>
      <w:r w:rsidR="000B5374">
        <w:rPr>
          <w:rFonts w:ascii="Arial" w:hAnsi="Arial" w:cs="Arial"/>
          <w:sz w:val="20"/>
          <w:szCs w:val="20"/>
        </w:rPr>
        <w:t xml:space="preserve"> jako jedyne wsparcie dla beneficjentów zadania.</w:t>
      </w:r>
    </w:p>
    <w:p w14:paraId="1B07074A" w14:textId="00B31829" w:rsidR="00E4344A" w:rsidRPr="00E4344A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10C6D24D" w14:textId="7C992545" w:rsidR="00E4344A" w:rsidRPr="00E4344A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>się</w:t>
      </w:r>
      <w:r w:rsidR="00166694">
        <w:rPr>
          <w:rFonts w:ascii="Arial" w:hAnsi="Arial" w:cs="Arial"/>
          <w:color w:val="000000" w:themeColor="text1"/>
        </w:rPr>
        <w:t xml:space="preserve"> łącznie</w:t>
      </w:r>
      <w:r w:rsidRPr="000A0A9F">
        <w:rPr>
          <w:rFonts w:ascii="Arial" w:hAnsi="Arial" w:cs="Arial"/>
          <w:color w:val="000000" w:themeColor="text1"/>
        </w:rPr>
        <w:t xml:space="preserve">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166694">
        <w:rPr>
          <w:rFonts w:ascii="Arial" w:hAnsi="Arial" w:cs="Arial"/>
          <w:color w:val="000000" w:themeColor="text1"/>
        </w:rPr>
        <w:br/>
      </w:r>
      <w:r w:rsidR="005534F1" w:rsidRPr="00AF473B">
        <w:rPr>
          <w:rFonts w:ascii="Arial" w:hAnsi="Arial" w:cs="Arial"/>
          <w:b/>
          <w:bCs/>
        </w:rPr>
        <w:t xml:space="preserve">5 </w:t>
      </w:r>
      <w:r w:rsidR="00FE43B9">
        <w:rPr>
          <w:rFonts w:ascii="Arial" w:hAnsi="Arial" w:cs="Arial"/>
          <w:b/>
          <w:bCs/>
        </w:rPr>
        <w:t>6</w:t>
      </w:r>
      <w:r w:rsidR="00141A50" w:rsidRPr="00AF473B">
        <w:rPr>
          <w:rFonts w:ascii="Arial" w:hAnsi="Arial" w:cs="Arial"/>
          <w:b/>
          <w:bCs/>
        </w:rPr>
        <w:t>00 000</w:t>
      </w:r>
      <w:r w:rsidR="00327173" w:rsidRPr="00AF473B">
        <w:rPr>
          <w:rFonts w:ascii="Arial" w:hAnsi="Arial" w:cs="Arial"/>
          <w:b/>
          <w:bCs/>
        </w:rPr>
        <w:t>,00</w:t>
      </w:r>
      <w:r w:rsidR="00DE06EC" w:rsidRPr="00AF473B">
        <w:rPr>
          <w:rFonts w:ascii="Arial" w:hAnsi="Arial" w:cs="Arial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AF473B" w:rsidRPr="00AF473B">
        <w:rPr>
          <w:rFonts w:ascii="Arial" w:hAnsi="Arial" w:cs="Arial"/>
        </w:rPr>
        <w:t xml:space="preserve">pięć milionów </w:t>
      </w:r>
      <w:r w:rsidR="00FE43B9">
        <w:rPr>
          <w:rFonts w:ascii="Arial" w:hAnsi="Arial" w:cs="Arial"/>
        </w:rPr>
        <w:t>sześ</w:t>
      </w:r>
      <w:r w:rsidR="00AF473B" w:rsidRPr="00AF473B">
        <w:rPr>
          <w:rFonts w:ascii="Arial" w:hAnsi="Arial" w:cs="Arial"/>
        </w:rPr>
        <w:t>ćset tysięcy</w:t>
      </w:r>
      <w:r w:rsidR="00141A50" w:rsidRPr="00AF473B">
        <w:rPr>
          <w:rFonts w:ascii="Arial" w:hAnsi="Arial" w:cs="Arial"/>
        </w:rPr>
        <w:t xml:space="preserve"> </w:t>
      </w:r>
      <w:r w:rsidR="00DE06EC" w:rsidRPr="00141A50">
        <w:rPr>
          <w:rFonts w:ascii="Arial" w:hAnsi="Arial" w:cs="Arial"/>
        </w:rPr>
        <w:t>złotych).</w:t>
      </w:r>
    </w:p>
    <w:p w14:paraId="206CE6CF" w14:textId="0C908D1D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D70427">
        <w:rPr>
          <w:rFonts w:ascii="Arial" w:hAnsi="Arial" w:cs="Arial"/>
        </w:rPr>
        <w:t>ych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 xml:space="preserve">zadań,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 xml:space="preserve">pominięciem </w:t>
      </w:r>
      <w:r w:rsidR="00C37190" w:rsidRPr="00C37190">
        <w:rPr>
          <w:rFonts w:ascii="Arial" w:hAnsi="Arial" w:cs="Arial"/>
        </w:rPr>
        <w:lastRenderedPageBreak/>
        <w:t>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E3B94F5" w:rsidR="00E4344A" w:rsidRPr="00141A50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485333">
        <w:rPr>
          <w:rFonts w:ascii="Arial" w:hAnsi="Arial" w:cs="Arial"/>
        </w:rPr>
        <w:t>(Dz. U. z 202</w:t>
      </w:r>
      <w:r w:rsidR="00930A01">
        <w:rPr>
          <w:rFonts w:ascii="Arial" w:hAnsi="Arial" w:cs="Arial"/>
        </w:rPr>
        <w:t>4</w:t>
      </w:r>
      <w:r w:rsidRPr="00485333">
        <w:rPr>
          <w:rFonts w:ascii="Arial" w:hAnsi="Arial" w:cs="Arial"/>
        </w:rPr>
        <w:t xml:space="preserve"> r. poz. </w:t>
      </w:r>
      <w:r w:rsidR="00930A01">
        <w:rPr>
          <w:rFonts w:ascii="Arial" w:hAnsi="Arial" w:cs="Arial"/>
        </w:rPr>
        <w:t>1491</w:t>
      </w:r>
      <w:r w:rsidRPr="00485333">
        <w:rPr>
          <w:rFonts w:ascii="Arial" w:hAnsi="Arial" w:cs="Arial"/>
        </w:rPr>
        <w:t>),</w:t>
      </w:r>
      <w:r w:rsidRPr="005A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B4552E" w:rsidRDefault="003C697B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B4552E">
        <w:rPr>
          <w:rFonts w:ascii="Arial" w:hAnsi="Arial" w:cs="Arial"/>
        </w:rPr>
        <w:t>Podmiotami uprawnionymi do składania ofert są organizacje pozarządowe</w:t>
      </w:r>
      <w:r w:rsidR="008A0EFE" w:rsidRPr="00B4552E">
        <w:rPr>
          <w:rFonts w:ascii="Arial" w:hAnsi="Arial" w:cs="Arial"/>
        </w:rPr>
        <w:t xml:space="preserve"> i podmioty</w:t>
      </w:r>
      <w:r w:rsidRPr="00B4552E">
        <w:rPr>
          <w:rFonts w:ascii="Arial" w:hAnsi="Arial" w:cs="Arial"/>
        </w:rPr>
        <w:t xml:space="preserve"> </w:t>
      </w:r>
      <w:r w:rsidR="00141A50" w:rsidRPr="00B4552E">
        <w:rPr>
          <w:rFonts w:ascii="Arial" w:hAnsi="Arial" w:cs="Arial"/>
        </w:rPr>
        <w:t>wymienio</w:t>
      </w:r>
      <w:r w:rsidRPr="00B4552E">
        <w:rPr>
          <w:rFonts w:ascii="Arial" w:hAnsi="Arial" w:cs="Arial"/>
        </w:rPr>
        <w:t>ne</w:t>
      </w:r>
      <w:r w:rsidR="00141A50" w:rsidRPr="00B4552E">
        <w:rPr>
          <w:rFonts w:ascii="Arial" w:hAnsi="Arial" w:cs="Arial"/>
        </w:rPr>
        <w:t xml:space="preserve"> w</w:t>
      </w:r>
      <w:r w:rsidRPr="00B4552E">
        <w:rPr>
          <w:rFonts w:ascii="Arial" w:hAnsi="Arial" w:cs="Arial"/>
        </w:rPr>
        <w:t> </w:t>
      </w:r>
      <w:r w:rsidR="00141A50" w:rsidRPr="00B4552E">
        <w:rPr>
          <w:rFonts w:ascii="Arial" w:hAnsi="Arial" w:cs="Arial"/>
        </w:rPr>
        <w:t>pkt. 1</w:t>
      </w:r>
      <w:r w:rsidRPr="00B4552E">
        <w:rPr>
          <w:rFonts w:ascii="Arial" w:hAnsi="Arial" w:cs="Arial"/>
        </w:rPr>
        <w:t xml:space="preserve"> prowadzące działalność</w:t>
      </w:r>
      <w:r w:rsidR="00837B5A" w:rsidRPr="00B4552E">
        <w:rPr>
          <w:rFonts w:ascii="Arial" w:hAnsi="Arial" w:cs="Arial"/>
        </w:rPr>
        <w:t xml:space="preserve"> statutową</w:t>
      </w:r>
      <w:r w:rsidRPr="00B4552E">
        <w:rPr>
          <w:rFonts w:ascii="Arial" w:hAnsi="Arial" w:cs="Arial"/>
        </w:rPr>
        <w:t xml:space="preserve"> </w:t>
      </w:r>
      <w:r w:rsidR="00901AB8" w:rsidRPr="00B4552E">
        <w:rPr>
          <w:rFonts w:ascii="Arial" w:hAnsi="Arial" w:cs="Arial"/>
        </w:rPr>
        <w:t xml:space="preserve">zarejestrowaną </w:t>
      </w:r>
      <w:r w:rsidRPr="00B4552E">
        <w:rPr>
          <w:rFonts w:ascii="Arial" w:hAnsi="Arial" w:cs="Arial"/>
        </w:rPr>
        <w:t>na terenie województwa lubelskiego</w:t>
      </w:r>
      <w:r w:rsidR="00901AB8" w:rsidRPr="00B4552E">
        <w:rPr>
          <w:rFonts w:ascii="Arial" w:hAnsi="Arial" w:cs="Arial"/>
        </w:rPr>
        <w:t xml:space="preserve"> (np. siedziba, oddział, filia)</w:t>
      </w:r>
      <w:r w:rsidRPr="00B4552E">
        <w:rPr>
          <w:rFonts w:ascii="Arial" w:hAnsi="Arial" w:cs="Arial"/>
        </w:rPr>
        <w:t xml:space="preserve"> </w:t>
      </w:r>
      <w:r w:rsidR="00864093" w:rsidRPr="00B4552E">
        <w:rPr>
          <w:rFonts w:ascii="Arial" w:hAnsi="Arial" w:cs="Arial"/>
        </w:rPr>
        <w:t>we wskazanym zakresie.</w:t>
      </w:r>
    </w:p>
    <w:p w14:paraId="1784676C" w14:textId="149CDD45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914290">
      <w:pPr>
        <w:pStyle w:val="Akapitzlist"/>
        <w:numPr>
          <w:ilvl w:val="0"/>
          <w:numId w:val="2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AB0050D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45134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8A9FF1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</w:t>
      </w:r>
      <w:r w:rsidR="00434528">
        <w:rPr>
          <w:rFonts w:ascii="Arial" w:hAnsi="Arial" w:cs="Arial"/>
          <w:color w:val="000000" w:themeColor="text1"/>
        </w:rPr>
        <w:t>zada</w:t>
      </w:r>
      <w:r w:rsidR="00EC3E3E">
        <w:rPr>
          <w:rFonts w:ascii="Arial" w:hAnsi="Arial" w:cs="Arial"/>
          <w:color w:val="000000" w:themeColor="text1"/>
        </w:rPr>
        <w:t>nia</w:t>
      </w:r>
      <w:r w:rsidRPr="00294AB3">
        <w:rPr>
          <w:rFonts w:ascii="Arial" w:hAnsi="Arial" w:cs="Arial"/>
          <w:color w:val="000000" w:themeColor="text1"/>
        </w:rPr>
        <w:t xml:space="preserve"> publicznego będą wykonywać poszczególne podmioty oraz sposób reprezentacji podmiotów, wobec organu administracji publicznej.</w:t>
      </w:r>
    </w:p>
    <w:p w14:paraId="1E0BF365" w14:textId="3FDCDD62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E828D0">
        <w:rPr>
          <w:rFonts w:ascii="Arial" w:hAnsi="Arial" w:cs="Arial"/>
          <w:color w:val="000000" w:themeColor="text1"/>
        </w:rPr>
        <w:t xml:space="preserve"> tylko</w:t>
      </w:r>
      <w:r w:rsidR="008A0EFE" w:rsidRPr="005724E3">
        <w:rPr>
          <w:rFonts w:ascii="Arial" w:hAnsi="Arial" w:cs="Arial"/>
        </w:rPr>
        <w:t xml:space="preserve"> </w:t>
      </w:r>
      <w:r w:rsidR="00E828D0" w:rsidRPr="00F45FE5">
        <w:rPr>
          <w:rFonts w:ascii="Arial" w:hAnsi="Arial" w:cs="Arial"/>
          <w:b/>
          <w:bCs/>
        </w:rPr>
        <w:t>jedną</w:t>
      </w:r>
      <w:r w:rsidRPr="005724E3">
        <w:rPr>
          <w:rFonts w:ascii="Arial" w:hAnsi="Arial" w:cs="Arial"/>
          <w:b/>
          <w:bCs/>
        </w:rPr>
        <w:t xml:space="preserve"> </w:t>
      </w:r>
      <w:r w:rsidRPr="006A2B52">
        <w:rPr>
          <w:rFonts w:ascii="Arial" w:hAnsi="Arial" w:cs="Arial"/>
          <w:b/>
          <w:bCs/>
          <w:color w:val="000000" w:themeColor="text1"/>
        </w:rPr>
        <w:t>ofert</w:t>
      </w:r>
      <w:r w:rsidR="00E828D0" w:rsidRPr="006A2B52">
        <w:rPr>
          <w:rFonts w:ascii="Arial" w:hAnsi="Arial" w:cs="Arial"/>
          <w:b/>
          <w:bCs/>
          <w:color w:val="000000" w:themeColor="text1"/>
        </w:rPr>
        <w:t>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5AC7">
        <w:rPr>
          <w:rFonts w:ascii="Arial" w:hAnsi="Arial" w:cs="Arial"/>
          <w:color w:val="000000" w:themeColor="text1"/>
        </w:rPr>
        <w:t>na</w:t>
      </w:r>
      <w:r w:rsidR="00F13C51" w:rsidRPr="00D05AC7">
        <w:rPr>
          <w:rFonts w:ascii="Arial" w:hAnsi="Arial" w:cs="Arial"/>
          <w:color w:val="000000" w:themeColor="text1"/>
        </w:rPr>
        <w:t xml:space="preserve"> każde z </w:t>
      </w:r>
      <w:r w:rsidRPr="00D05AC7">
        <w:rPr>
          <w:rFonts w:ascii="Arial" w:hAnsi="Arial" w:cs="Arial"/>
          <w:color w:val="000000" w:themeColor="text1"/>
        </w:rPr>
        <w:t>zada</w:t>
      </w:r>
      <w:r w:rsidR="00F13C51" w:rsidRPr="00D05AC7">
        <w:rPr>
          <w:rFonts w:ascii="Arial" w:hAnsi="Arial" w:cs="Arial"/>
          <w:color w:val="000000" w:themeColor="text1"/>
        </w:rPr>
        <w:t>ń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F13C51" w:rsidRPr="00D05AC7">
        <w:rPr>
          <w:rFonts w:ascii="Arial" w:hAnsi="Arial" w:cs="Arial"/>
          <w:color w:val="000000" w:themeColor="text1"/>
        </w:rPr>
        <w:t>ych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Pr="004A4365">
        <w:rPr>
          <w:rFonts w:ascii="Arial" w:hAnsi="Arial" w:cs="Arial"/>
          <w:color w:val="000000" w:themeColor="text1"/>
        </w:rPr>
        <w:t xml:space="preserve">(tj. zadanie oznaczone cyfrą arabską, podpunkty wymienione w zadaniu oznaczone literami nie stanowią odrębnych zadań). </w:t>
      </w:r>
      <w:r w:rsidRPr="00294AB3">
        <w:rPr>
          <w:rFonts w:ascii="Arial" w:hAnsi="Arial" w:cs="Arial"/>
          <w:color w:val="000000" w:themeColor="text1"/>
        </w:rPr>
        <w:t>Złożenie więcej niż</w:t>
      </w:r>
      <w:r w:rsidR="00E828D0">
        <w:rPr>
          <w:rFonts w:ascii="Arial" w:hAnsi="Arial" w:cs="Arial"/>
          <w:color w:val="000000" w:themeColor="text1"/>
        </w:rPr>
        <w:t xml:space="preserve"> jednej</w:t>
      </w:r>
      <w:r w:rsidRPr="00455536">
        <w:rPr>
          <w:rFonts w:ascii="Arial" w:hAnsi="Arial" w:cs="Arial"/>
          <w:color w:val="000000" w:themeColor="text1"/>
        </w:rPr>
        <w:t xml:space="preserve"> ofert</w:t>
      </w:r>
      <w:r w:rsidR="00E828D0">
        <w:rPr>
          <w:rFonts w:ascii="Arial" w:hAnsi="Arial" w:cs="Arial"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431330">
        <w:rPr>
          <w:rFonts w:ascii="Arial" w:hAnsi="Arial" w:cs="Arial"/>
          <w:color w:val="000000" w:themeColor="text1"/>
        </w:rPr>
        <w:t xml:space="preserve"> jedno</w:t>
      </w:r>
      <w:r w:rsidR="00F13C51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91429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2C4F4F" w:rsidRPr="00B162EB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B162EB">
        <w:rPr>
          <w:rFonts w:ascii="Arial" w:hAnsi="Arial" w:cs="Arial"/>
          <w:b/>
          <w:bCs/>
          <w:color w:val="000000" w:themeColor="text1"/>
        </w:rPr>
        <w:t>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1F4C1375" w:rsidR="009F3542" w:rsidRPr="004F4D1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lastRenderedPageBreak/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w tym wskazać </w:t>
      </w:r>
      <w:r w:rsidRPr="00013CDE">
        <w:rPr>
          <w:rFonts w:ascii="Arial" w:hAnsi="Arial" w:cs="Arial"/>
          <w:b/>
          <w:bCs/>
          <w:color w:val="000000" w:themeColor="text1"/>
        </w:rPr>
        <w:t>li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czbę osób </w:t>
      </w:r>
      <w:r w:rsidRPr="00F45FE5">
        <w:rPr>
          <w:rFonts w:ascii="Arial" w:hAnsi="Arial" w:cs="Arial"/>
          <w:b/>
          <w:bCs/>
        </w:rPr>
        <w:t>z zaburzeniami psychicznymi,</w:t>
      </w:r>
      <w:r w:rsidR="00040408" w:rsidRPr="00F45FE5">
        <w:rPr>
          <w:rFonts w:ascii="Arial" w:hAnsi="Arial" w:cs="Arial"/>
          <w:b/>
          <w:bCs/>
        </w:rPr>
        <w:t xml:space="preserve"> </w:t>
      </w:r>
      <w:r w:rsidR="00040408" w:rsidRPr="00F45FE5">
        <w:rPr>
          <w:rFonts w:ascii="Arial" w:hAnsi="Arial" w:cs="Arial"/>
          <w:color w:val="000000" w:themeColor="text1"/>
        </w:rPr>
        <w:t xml:space="preserve">opisać grupę docelową </w:t>
      </w:r>
      <w:r w:rsidR="00040408" w:rsidRPr="00F45FE5">
        <w:rPr>
          <w:rFonts w:ascii="Arial" w:hAnsi="Arial" w:cs="Arial"/>
          <w:i/>
          <w:iCs/>
          <w:color w:val="000000" w:themeColor="text1"/>
        </w:rPr>
        <w:t xml:space="preserve">(kryteria merytoryczne </w:t>
      </w:r>
      <w:r w:rsidR="00D05AC7" w:rsidRPr="00F45FE5">
        <w:rPr>
          <w:rFonts w:ascii="Arial" w:hAnsi="Arial" w:cs="Arial"/>
          <w:i/>
          <w:iCs/>
          <w:color w:val="000000" w:themeColor="text1"/>
        </w:rPr>
        <w:t>4</w:t>
      </w:r>
      <w:r w:rsidR="00274AFC" w:rsidRPr="00F45FE5">
        <w:rPr>
          <w:rFonts w:ascii="Arial" w:hAnsi="Arial" w:cs="Arial"/>
          <w:i/>
          <w:iCs/>
          <w:color w:val="000000" w:themeColor="text1"/>
        </w:rPr>
        <w:t>.4</w:t>
      </w:r>
      <w:r w:rsidR="00040408" w:rsidRPr="00F45FE5">
        <w:rPr>
          <w:rFonts w:ascii="Arial" w:hAnsi="Arial" w:cs="Arial"/>
          <w:color w:val="000000" w:themeColor="text1"/>
        </w:rPr>
        <w:t>),</w:t>
      </w:r>
    </w:p>
    <w:p w14:paraId="516CCE86" w14:textId="4E533D2E" w:rsidR="00DE3CA0" w:rsidRPr="00554DF9" w:rsidRDefault="00DE3CA0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>Plan i harmonogram działań na rok 202</w:t>
      </w:r>
      <w:r w:rsidR="00C6791B">
        <w:rPr>
          <w:rFonts w:ascii="Arial" w:hAnsi="Arial" w:cs="Arial"/>
          <w:b/>
          <w:bCs/>
          <w:i/>
          <w:iCs/>
        </w:rPr>
        <w:t>5</w:t>
      </w:r>
      <w:r w:rsidR="004C1B50" w:rsidRPr="001D0953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dodatkowo:</w:t>
      </w:r>
    </w:p>
    <w:p w14:paraId="563BBDC6" w14:textId="1D8F35F6" w:rsidR="00DE3CA0" w:rsidRPr="00554DF9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>opisać planowany program zajęć</w:t>
      </w:r>
      <w:r w:rsidR="00E15C5F">
        <w:rPr>
          <w:rFonts w:ascii="Arial" w:hAnsi="Arial" w:cs="Arial"/>
        </w:rPr>
        <w:t xml:space="preserve"> i/</w:t>
      </w:r>
      <w:r w:rsidR="00E15C5F" w:rsidRPr="00F45FE5">
        <w:rPr>
          <w:rFonts w:ascii="Arial" w:hAnsi="Arial" w:cs="Arial"/>
        </w:rPr>
        <w:t>lub szkoleń/warsztatów</w:t>
      </w:r>
      <w:r w:rsidR="00E15C5F" w:rsidRPr="006138D4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>o charakterze profilaktycznym i/lub terapeutycznym i/lub rehabilitacyjnym</w:t>
      </w:r>
      <w:r w:rsidR="00E15C5F">
        <w:rPr>
          <w:rFonts w:ascii="Arial" w:hAnsi="Arial" w:cs="Arial"/>
        </w:rPr>
        <w:t xml:space="preserve"> </w:t>
      </w:r>
      <w:r w:rsidR="00D53A0C">
        <w:rPr>
          <w:rFonts w:ascii="Arial" w:hAnsi="Arial" w:cs="Arial"/>
        </w:rPr>
        <w:t>(</w:t>
      </w:r>
      <w:r w:rsidR="00D53A0C" w:rsidRPr="00554DF9">
        <w:rPr>
          <w:rFonts w:ascii="Arial" w:hAnsi="Arial" w:cs="Arial"/>
        </w:rPr>
        <w:t>pracy specjalistów</w:t>
      </w:r>
      <w:r w:rsidR="00D53A0C">
        <w:rPr>
          <w:rFonts w:ascii="Arial" w:hAnsi="Arial" w:cs="Arial"/>
        </w:rPr>
        <w:t xml:space="preserve">: </w:t>
      </w:r>
      <w:r w:rsidR="00D53A0C" w:rsidRPr="00554DF9">
        <w:rPr>
          <w:rFonts w:ascii="Arial" w:hAnsi="Arial" w:cs="Arial"/>
        </w:rPr>
        <w:t xml:space="preserve">psychologów, terapeutów, </w:t>
      </w:r>
      <w:proofErr w:type="spellStart"/>
      <w:r w:rsidR="00D53A0C" w:rsidRPr="00554DF9">
        <w:rPr>
          <w:rFonts w:ascii="Arial" w:hAnsi="Arial" w:cs="Arial"/>
        </w:rPr>
        <w:t>socjoterapeutów</w:t>
      </w:r>
      <w:proofErr w:type="spellEnd"/>
      <w:r w:rsidR="00D53A0C" w:rsidRPr="00554DF9">
        <w:rPr>
          <w:rFonts w:ascii="Arial" w:hAnsi="Arial" w:cs="Arial"/>
        </w:rPr>
        <w:t xml:space="preserve"> lub innych</w:t>
      </w:r>
      <w:r w:rsidR="00D53A0C">
        <w:rPr>
          <w:rFonts w:ascii="Arial" w:hAnsi="Arial" w:cs="Arial"/>
        </w:rPr>
        <w:t xml:space="preserve">) </w:t>
      </w:r>
      <w:r w:rsidRPr="00554DF9">
        <w:rPr>
          <w:rFonts w:ascii="Arial" w:hAnsi="Arial" w:cs="Arial"/>
        </w:rPr>
        <w:t xml:space="preserve">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37150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</w:t>
      </w:r>
      <w:r w:rsidR="00F8522B">
        <w:rPr>
          <w:rFonts w:ascii="Arial" w:hAnsi="Arial" w:cs="Arial"/>
        </w:rPr>
        <w:t>,</w:t>
      </w:r>
    </w:p>
    <w:p w14:paraId="47FDBC0B" w14:textId="01CF9FBA" w:rsidR="009F3542" w:rsidRPr="001D0953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4DF9">
        <w:rPr>
          <w:rFonts w:ascii="Arial" w:hAnsi="Arial" w:cs="Arial"/>
        </w:rPr>
        <w:t xml:space="preserve"> przypadku organizacji konferencji i/lub kampanii itp. należy opisać szczegółowy przebieg wraz z planowanym czasem</w:t>
      </w:r>
      <w:r w:rsidR="00E15C5F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tematami wystąpień, pogadanek</w:t>
      </w:r>
      <w:r w:rsidR="00E15C5F">
        <w:rPr>
          <w:rFonts w:ascii="Arial" w:hAnsi="Arial" w:cs="Arial"/>
        </w:rPr>
        <w:t xml:space="preserve"> itp.</w:t>
      </w:r>
      <w:r>
        <w:rPr>
          <w:rFonts w:ascii="Arial" w:hAnsi="Arial" w:cs="Arial"/>
        </w:rPr>
        <w:t>,</w:t>
      </w:r>
    </w:p>
    <w:p w14:paraId="77F67FB2" w14:textId="77777777" w:rsidR="008A0EFE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pkt.VIII.16),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23E5CFA0" w:rsidR="009F3542" w:rsidRPr="00851903" w:rsidRDefault="009F3542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</w:t>
      </w:r>
      <w:r w:rsidR="004C7B11"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test wiedzy, ankieta, inne w</w:t>
      </w:r>
      <w:r w:rsidR="009D2ABD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 specyfiki zadania</w:t>
      </w:r>
      <w:r w:rsidR="008720C9">
        <w:rPr>
          <w:rFonts w:ascii="Arial" w:hAnsi="Arial" w:cs="Arial"/>
        </w:rPr>
        <w:t>,</w:t>
      </w:r>
    </w:p>
    <w:p w14:paraId="13326C1E" w14:textId="4F6851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4F4AFBFF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</w:t>
      </w:r>
      <w:r w:rsidRPr="00F45FE5">
        <w:rPr>
          <w:rFonts w:ascii="Arial" w:hAnsi="Arial" w:cs="Arial"/>
        </w:rPr>
        <w:t>członków organizacji świadczących prace społeczne</w:t>
      </w:r>
      <w:r w:rsidR="00B912BB">
        <w:rPr>
          <w:rFonts w:ascii="Arial" w:hAnsi="Arial" w:cs="Arial"/>
        </w:rPr>
        <w:t>,</w:t>
      </w:r>
    </w:p>
    <w:p w14:paraId="61E79EB4" w14:textId="5F16B824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 xml:space="preserve">opisać jakie zasoby rzeczowe zostaną wykorzystane do realizacji zadania </w:t>
      </w:r>
      <w:r w:rsidRPr="00C6791B">
        <w:rPr>
          <w:rFonts w:ascii="Arial" w:hAnsi="Arial" w:cs="Arial"/>
          <w:b/>
          <w:bCs/>
        </w:rPr>
        <w:t>(bez dokonania ich wyceny)</w:t>
      </w:r>
      <w:r w:rsidR="00CF5A8F" w:rsidRPr="00C6791B">
        <w:rPr>
          <w:rFonts w:ascii="Arial" w:hAnsi="Arial" w:cs="Arial"/>
          <w:b/>
          <w:bCs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54145476" w:rsidR="00F13C51" w:rsidRDefault="00F13C51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</w:t>
      </w:r>
      <w:r>
        <w:rPr>
          <w:rFonts w:ascii="Arial" w:hAnsi="Arial" w:cs="Arial"/>
        </w:rPr>
        <w:t>)</w:t>
      </w:r>
      <w:r w:rsidR="00F8522B">
        <w:rPr>
          <w:rFonts w:ascii="Arial" w:hAnsi="Arial" w:cs="Arial"/>
        </w:rPr>
        <w:t>,</w:t>
      </w:r>
    </w:p>
    <w:p w14:paraId="7D9D3D29" w14:textId="51573C61" w:rsidR="009F3542" w:rsidRPr="003B34F2" w:rsidRDefault="009F3542" w:rsidP="003B34F2">
      <w:pPr>
        <w:pStyle w:val="Akapitzlist"/>
        <w:numPr>
          <w:ilvl w:val="0"/>
          <w:numId w:val="18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57291F">
        <w:rPr>
          <w:rFonts w:ascii="Arial" w:hAnsi="Arial" w:cs="Arial"/>
          <w:i/>
          <w:iCs/>
          <w:color w:val="FF0000"/>
        </w:rPr>
        <w:t xml:space="preserve"> </w:t>
      </w:r>
      <w:r w:rsidR="0057291F" w:rsidRPr="00F45FE5">
        <w:rPr>
          <w:rFonts w:ascii="Arial" w:hAnsi="Arial" w:cs="Arial"/>
        </w:rPr>
        <w:t>można</w:t>
      </w:r>
      <w:r w:rsidR="008C0004" w:rsidRPr="0057291F">
        <w:rPr>
          <w:rFonts w:ascii="Arial" w:hAnsi="Arial" w:cs="Arial"/>
          <w:color w:val="FF0000"/>
        </w:rPr>
        <w:t xml:space="preserve"> </w:t>
      </w:r>
      <w:r w:rsidR="008C0004">
        <w:rPr>
          <w:rFonts w:ascii="Arial" w:hAnsi="Arial" w:cs="Arial"/>
        </w:rPr>
        <w:t>dodatkowo</w:t>
      </w:r>
      <w:r w:rsidR="003C697B">
        <w:rPr>
          <w:rFonts w:ascii="Arial" w:hAnsi="Arial" w:cs="Arial"/>
        </w:rPr>
        <w:t>:</w:t>
      </w:r>
      <w:r w:rsidR="003B34F2">
        <w:rPr>
          <w:rFonts w:ascii="Arial" w:hAnsi="Arial" w:cs="Arial"/>
        </w:rPr>
        <w:t xml:space="preserve"> </w:t>
      </w:r>
      <w:r w:rsidRPr="003B34F2">
        <w:rPr>
          <w:rFonts w:ascii="Arial" w:hAnsi="Arial" w:cs="Arial"/>
        </w:rPr>
        <w:t xml:space="preserve">umieścić informację dotyczącą </w:t>
      </w:r>
      <w:r w:rsidRPr="003B34F2">
        <w:rPr>
          <w:rFonts w:ascii="Arial" w:hAnsi="Arial" w:cs="Arial"/>
          <w:color w:val="000000" w:themeColor="text1"/>
        </w:rPr>
        <w:t>opisu kosztów administracyjnych</w:t>
      </w:r>
      <w:r w:rsidR="00B76AE1" w:rsidRPr="003B34F2">
        <w:rPr>
          <w:rFonts w:ascii="Arial" w:hAnsi="Arial" w:cs="Arial"/>
          <w:color w:val="000000" w:themeColor="text1"/>
        </w:rPr>
        <w:t xml:space="preserve"> </w:t>
      </w:r>
      <w:r w:rsidR="003C697B" w:rsidRPr="003B34F2">
        <w:rPr>
          <w:rFonts w:ascii="Arial" w:hAnsi="Arial" w:cs="Arial"/>
          <w:color w:val="000000" w:themeColor="text1"/>
        </w:rPr>
        <w:t>tj.</w:t>
      </w:r>
      <w:r w:rsidR="00837B5A" w:rsidRPr="003B34F2">
        <w:rPr>
          <w:rFonts w:ascii="Arial" w:hAnsi="Arial" w:cs="Arial"/>
          <w:color w:val="000000" w:themeColor="text1"/>
        </w:rPr>
        <w:t> </w:t>
      </w:r>
      <w:r w:rsidR="00C016E4" w:rsidRPr="003B34F2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3B34F2">
        <w:rPr>
          <w:rFonts w:ascii="Arial" w:hAnsi="Arial" w:cs="Arial"/>
          <w:color w:val="000000" w:themeColor="text1"/>
        </w:rPr>
        <w:t>,</w:t>
      </w:r>
      <w:r w:rsidR="003B34F2">
        <w:rPr>
          <w:rFonts w:ascii="Arial" w:hAnsi="Arial" w:cs="Arial"/>
          <w:color w:val="000000" w:themeColor="text1"/>
        </w:rPr>
        <w:t xml:space="preserve"> można </w:t>
      </w:r>
      <w:r w:rsidR="003C697B" w:rsidRPr="003B34F2">
        <w:rPr>
          <w:rFonts w:ascii="Arial" w:hAnsi="Arial" w:cs="Arial"/>
        </w:rPr>
        <w:t xml:space="preserve">wskazać </w:t>
      </w:r>
      <w:r w:rsidR="003B34F2">
        <w:rPr>
          <w:rFonts w:ascii="Arial" w:hAnsi="Arial" w:cs="Arial"/>
        </w:rPr>
        <w:t xml:space="preserve">również </w:t>
      </w:r>
      <w:r w:rsidRPr="003B34F2">
        <w:rPr>
          <w:rFonts w:ascii="Arial" w:hAnsi="Arial" w:cs="Arial"/>
        </w:rPr>
        <w:t>istotne informacje, które mają znaczenie przy prawidłowym rozumieniu zadani</w:t>
      </w:r>
      <w:r w:rsidR="004A1DEB" w:rsidRPr="003B34F2">
        <w:rPr>
          <w:rFonts w:ascii="Arial" w:hAnsi="Arial" w:cs="Arial"/>
        </w:rPr>
        <w:t>a.</w:t>
      </w:r>
    </w:p>
    <w:p w14:paraId="49794F16" w14:textId="566D84AD" w:rsidR="001C4C81" w:rsidRPr="001C4C81" w:rsidRDefault="00140B46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Wersja papierowa o</w:t>
      </w:r>
      <w:r w:rsidR="009F3542" w:rsidRPr="00521F07">
        <w:rPr>
          <w:rFonts w:ascii="Arial" w:hAnsi="Arial" w:cs="Arial"/>
        </w:rPr>
        <w:t>fert</w:t>
      </w:r>
      <w:r w:rsidRPr="00521F07">
        <w:rPr>
          <w:rFonts w:ascii="Arial" w:hAnsi="Arial" w:cs="Arial"/>
        </w:rPr>
        <w:t>y dla swojej ważności</w:t>
      </w:r>
      <w:r w:rsidR="009F3542" w:rsidRPr="00521F07">
        <w:rPr>
          <w:rFonts w:ascii="Arial" w:hAnsi="Arial" w:cs="Arial"/>
          <w:b/>
          <w:bCs/>
        </w:rPr>
        <w:t xml:space="preserve"> </w:t>
      </w:r>
      <w:r w:rsidR="009F3542" w:rsidRPr="00521F07">
        <w:rPr>
          <w:rFonts w:ascii="Arial" w:hAnsi="Arial" w:cs="Arial"/>
        </w:rPr>
        <w:t>musi być</w:t>
      </w:r>
      <w:r w:rsidR="009F3542" w:rsidRPr="006274E0">
        <w:rPr>
          <w:rFonts w:ascii="Arial" w:hAnsi="Arial" w:cs="Arial"/>
        </w:rPr>
        <w:t xml:space="preserve">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5BA07296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2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 umożliwiający weryfikację podpisujących</w:t>
      </w:r>
      <w:bookmarkEnd w:id="2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3B3C3ED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potwierdzając</w:t>
      </w:r>
      <w:r w:rsidR="0066264A">
        <w:rPr>
          <w:rFonts w:ascii="Arial" w:hAnsi="Arial" w:cs="Arial"/>
        </w:rPr>
        <w:t>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793D2AD4" w14:textId="210B0C44" w:rsidR="00B90F7F" w:rsidRPr="00E4301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lastRenderedPageBreak/>
        <w:t>W przypadku składania więcej niż jednej oferty</w:t>
      </w:r>
      <w:r w:rsidR="004A1DEB">
        <w:rPr>
          <w:rFonts w:ascii="Arial" w:hAnsi="Arial" w:cs="Arial"/>
        </w:rPr>
        <w:t xml:space="preserve">, </w:t>
      </w:r>
      <w:r w:rsidRPr="00032318">
        <w:rPr>
          <w:rFonts w:ascii="Arial" w:hAnsi="Arial" w:cs="Arial"/>
        </w:rPr>
        <w:t>każda oferta powinna zawierać komplet załączników.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914290">
      <w:pPr>
        <w:pStyle w:val="Akapitzlist"/>
        <w:numPr>
          <w:ilvl w:val="0"/>
          <w:numId w:val="40"/>
        </w:numPr>
        <w:spacing w:after="240" w:line="271" w:lineRule="auto"/>
        <w:ind w:left="426" w:firstLine="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352F77A0" w:rsidR="009F3542" w:rsidRPr="001746D2" w:rsidRDefault="00560B4A" w:rsidP="00914290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świadczeni</w:t>
      </w:r>
      <w:r w:rsidR="005D0611" w:rsidRPr="00560B4A">
        <w:rPr>
          <w:rFonts w:ascii="Arial" w:hAnsi="Arial" w:cs="Arial"/>
          <w:color w:val="000000" w:themeColor="text1"/>
        </w:rPr>
        <w:t>e</w:t>
      </w:r>
      <w:r w:rsidR="009F3542" w:rsidRPr="00560B4A">
        <w:rPr>
          <w:rFonts w:ascii="Arial" w:hAnsi="Arial" w:cs="Arial"/>
          <w:color w:val="000000" w:themeColor="text1"/>
        </w:rPr>
        <w:t xml:space="preserve"> </w:t>
      </w:r>
      <w:r w:rsidR="00391833" w:rsidRPr="00560B4A"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ferenta</w:t>
      </w:r>
      <w:r w:rsidR="00837150" w:rsidRPr="00560B4A">
        <w:rPr>
          <w:rFonts w:ascii="Arial" w:hAnsi="Arial" w:cs="Arial"/>
          <w:color w:val="000000" w:themeColor="text1"/>
        </w:rPr>
        <w:t xml:space="preserve"> </w:t>
      </w:r>
      <w:r w:rsidR="00837150" w:rsidRPr="00560B4A">
        <w:rPr>
          <w:rFonts w:ascii="Arial" w:hAnsi="Arial" w:cs="Arial"/>
          <w:b/>
          <w:bCs/>
          <w:color w:val="000000" w:themeColor="text1"/>
        </w:rPr>
        <w:t>(wg wzoru stanowiącego załącznik do niniejszego ogłoszenia)</w:t>
      </w:r>
      <w:r w:rsidR="00721200" w:rsidRPr="00560B4A">
        <w:rPr>
          <w:rFonts w:ascii="Arial" w:hAnsi="Arial" w:cs="Arial"/>
          <w:b/>
          <w:bCs/>
          <w:color w:val="000000" w:themeColor="text1"/>
        </w:rPr>
        <w:t>.</w:t>
      </w:r>
    </w:p>
    <w:p w14:paraId="515416B5" w14:textId="7290057E" w:rsidR="001746D2" w:rsidRPr="001746D2" w:rsidRDefault="006B4C38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hAnsi="Arial" w:cs="Arial"/>
          <w:color w:val="000000" w:themeColor="text1"/>
        </w:rPr>
        <w:t>W przypadku podmiotów</w:t>
      </w:r>
      <w:r w:rsidR="001746D2" w:rsidRPr="00B01C5F">
        <w:rPr>
          <w:rFonts w:ascii="Arial" w:hAnsi="Arial" w:cs="Arial"/>
          <w:color w:val="000000" w:themeColor="text1"/>
        </w:rPr>
        <w:t>,</w:t>
      </w:r>
      <w:r w:rsidR="001746D2" w:rsidRPr="001746D2">
        <w:rPr>
          <w:rFonts w:ascii="Arial" w:hAnsi="Arial" w:cs="Arial"/>
          <w:color w:val="000000" w:themeColor="text1"/>
        </w:rPr>
        <w:t xml:space="preserve"> o których mowa w art. 3 ust. 3 pkt 4 ustawy z dnia 24 kwietnia 2003 r. o działalności pożytku publicznego i o wolontariacie: stosowny dokument potwierdzający, że podmiot ten nie działa w celu osiągnięcia zysku oraz przeznacza całość dochodu na realizację celów statutowych oraz nie przeznacza zysku do podziału między swoich udziałowców, akcjonariuszy i pracowników.</w:t>
      </w:r>
    </w:p>
    <w:p w14:paraId="67F7B228" w14:textId="689A91A8" w:rsidR="001746D2" w:rsidRPr="001746D2" w:rsidRDefault="001746D2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eastAsia="Calibri" w:hAnsi="Arial" w:cs="Arial"/>
          <w:color w:val="000000"/>
        </w:rPr>
        <w:t>W przypadku stowarzyszeń</w:t>
      </w:r>
      <w:r w:rsidRPr="001746D2">
        <w:rPr>
          <w:rFonts w:ascii="Arial" w:eastAsia="Calibri" w:hAnsi="Arial" w:cs="Arial"/>
          <w:color w:val="000000"/>
        </w:rPr>
        <w:t xml:space="preserve"> zwykłych (które powstały po 20 maja 2016 r. lub dokonały zmian zgodnie z </w:t>
      </w:r>
      <w:r w:rsidRPr="001746D2">
        <w:rPr>
          <w:rFonts w:ascii="Arial" w:eastAsia="Calibri" w:hAnsi="Arial" w:cs="Arial"/>
        </w:rPr>
        <w:t xml:space="preserve">nowelizacją </w:t>
      </w:r>
      <w:r w:rsidRPr="001746D2">
        <w:rPr>
          <w:rFonts w:ascii="Arial" w:eastAsia="Calibri" w:hAnsi="Arial" w:cs="Arial"/>
          <w:color w:val="000000"/>
        </w:rPr>
        <w:t>ustawy z dnia 7 kwietnia 1989 r.</w:t>
      </w:r>
      <w:r w:rsidRPr="001746D2">
        <w:rPr>
          <w:rFonts w:ascii="Arial" w:eastAsia="Calibri" w:hAnsi="Arial" w:cs="Arial"/>
          <w:color w:val="000000"/>
        </w:rPr>
        <w:br/>
        <w:t>Prawo o stowarzyszeniach (Dz. U. z 2020 r. poz. 2261) i zawierają w regulaminie działalności wymagane w rozdziale 6 ustawy (Prawo o stowarzyszeniach) informacje</w:t>
      </w:r>
      <w:r w:rsidRPr="001746D2">
        <w:rPr>
          <w:rFonts w:ascii="Arial" w:eastAsia="Calibri" w:hAnsi="Arial" w:cs="Arial"/>
          <w:color w:val="000000"/>
        </w:rPr>
        <w:br/>
        <w:t>– do oferty powinien być załączony regulamin działalności stowarzyszenia.</w:t>
      </w:r>
    </w:p>
    <w:p w14:paraId="556D6D39" w14:textId="77777777" w:rsidR="009F3542" w:rsidRPr="00003BB3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837150">
        <w:rPr>
          <w:rFonts w:ascii="Arial" w:hAnsi="Arial" w:cs="Arial"/>
        </w:rPr>
        <w:t xml:space="preserve"> </w:t>
      </w:r>
    </w:p>
    <w:p w14:paraId="4DBE1A0F" w14:textId="77777777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784FB1E4" w:rsidR="009F3542" w:rsidRPr="00003BB3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5D0611">
        <w:rPr>
          <w:rFonts w:ascii="Arial" w:hAnsi="Arial" w:cs="Arial"/>
        </w:rPr>
        <w:t>podpisy</w:t>
      </w:r>
      <w:r w:rsidR="00112EA4" w:rsidRPr="005D0611">
        <w:rPr>
          <w:rFonts w:ascii="Arial" w:hAnsi="Arial" w:cs="Arial"/>
        </w:rPr>
        <w:t xml:space="preserve"> i pieczęcie</w:t>
      </w:r>
      <w:r>
        <w:rPr>
          <w:rFonts w:ascii="Arial" w:hAnsi="Arial" w:cs="Arial"/>
        </w:rPr>
        <w:t xml:space="preserve"> 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1C2F4EAA" w14:textId="0C218CE2" w:rsidR="00ED4049" w:rsidRPr="00ED4049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5D0611">
        <w:rPr>
          <w:rFonts w:ascii="Arial" w:hAnsi="Arial" w:cs="Arial"/>
        </w:rPr>
        <w:t xml:space="preserve">Załączniki należy podpisać </w:t>
      </w:r>
      <w:r w:rsidR="005D0611" w:rsidRPr="005D0611">
        <w:rPr>
          <w:rFonts w:ascii="Arial" w:hAnsi="Arial" w:cs="Arial"/>
        </w:rPr>
        <w:t xml:space="preserve">i opieczętować </w:t>
      </w:r>
      <w:r w:rsidRPr="005D0611">
        <w:rPr>
          <w:rFonts w:ascii="Arial" w:hAnsi="Arial" w:cs="Arial"/>
        </w:rPr>
        <w:t>zgodnie z zasadami reprezentacji wskazanymi we właściwym rejestrze lub ewidencji</w:t>
      </w:r>
      <w:r w:rsidR="0005789C" w:rsidRPr="005D0611">
        <w:rPr>
          <w:rFonts w:ascii="Arial" w:hAnsi="Arial" w:cs="Arial"/>
        </w:rPr>
        <w:t>. Jeżeli osoby uprawnione nie posiadają pieczątek imiennych, podpis musi być złożony pełnym imieniem i nazwiskiem w sposób czytelny, z</w:t>
      </w:r>
      <w:r w:rsidR="005D0611">
        <w:rPr>
          <w:rFonts w:ascii="Arial" w:hAnsi="Arial" w:cs="Arial"/>
        </w:rPr>
        <w:t> </w:t>
      </w:r>
      <w:r w:rsidR="0005789C" w:rsidRPr="005D0611">
        <w:rPr>
          <w:rFonts w:ascii="Arial" w:hAnsi="Arial" w:cs="Arial"/>
        </w:rPr>
        <w:t>podaniem pełnionej funkcji, umożliwiający weryfikację podpisujących</w:t>
      </w:r>
      <w:r w:rsidR="0005789C" w:rsidRPr="0005789C">
        <w:rPr>
          <w:rFonts w:ascii="Arial" w:hAnsi="Arial" w:cs="Arial"/>
          <w:color w:val="0070C0"/>
        </w:rPr>
        <w:t>.</w:t>
      </w:r>
    </w:p>
    <w:p w14:paraId="754B983C" w14:textId="5D4684FC" w:rsidR="009F3542" w:rsidRPr="005B5AD3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724500">
        <w:rPr>
          <w:rFonts w:ascii="Arial" w:hAnsi="Arial" w:cs="Arial"/>
        </w:rPr>
        <w:t>załączników.</w:t>
      </w:r>
    </w:p>
    <w:p w14:paraId="565D8E6C" w14:textId="4BD5073B" w:rsidR="009F3542" w:rsidRPr="003829F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3829F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3829F1">
        <w:rPr>
          <w:rFonts w:ascii="Arial" w:hAnsi="Arial" w:cs="Arial"/>
          <w:b/>
          <w:bCs/>
        </w:rPr>
        <w:t xml:space="preserve">oferty i </w:t>
      </w:r>
      <w:r w:rsidRPr="003829F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704B3BF4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6E6D67" w:rsidRPr="00DA675B">
        <w:rPr>
          <w:rFonts w:ascii="Arial" w:hAnsi="Arial" w:cs="Arial"/>
          <w:b/>
          <w:bCs/>
        </w:rPr>
        <w:t>28</w:t>
      </w:r>
      <w:r w:rsidR="00E36FF4" w:rsidRPr="00DA675B">
        <w:rPr>
          <w:rFonts w:ascii="Arial" w:hAnsi="Arial" w:cs="Arial"/>
          <w:b/>
          <w:bCs/>
        </w:rPr>
        <w:t>.0</w:t>
      </w:r>
      <w:r w:rsidR="006E6D67" w:rsidRPr="00DA675B">
        <w:rPr>
          <w:rFonts w:ascii="Arial" w:hAnsi="Arial" w:cs="Arial"/>
          <w:b/>
          <w:bCs/>
        </w:rPr>
        <w:t>3</w:t>
      </w:r>
      <w:r w:rsidR="00E36FF4" w:rsidRPr="00DA675B">
        <w:rPr>
          <w:rFonts w:ascii="Arial" w:hAnsi="Arial" w:cs="Arial"/>
          <w:b/>
          <w:bCs/>
        </w:rPr>
        <w:t>.</w:t>
      </w:r>
      <w:r w:rsidRPr="00DA675B">
        <w:rPr>
          <w:rFonts w:ascii="Arial" w:hAnsi="Arial" w:cs="Arial"/>
          <w:b/>
          <w:bCs/>
        </w:rPr>
        <w:t>202</w:t>
      </w:r>
      <w:r w:rsidR="006E6D67" w:rsidRPr="00DA675B">
        <w:rPr>
          <w:rFonts w:ascii="Arial" w:hAnsi="Arial" w:cs="Arial"/>
          <w:b/>
          <w:bCs/>
        </w:rPr>
        <w:t>5</w:t>
      </w:r>
      <w:r w:rsidRPr="00DA675B">
        <w:rPr>
          <w:rFonts w:ascii="Arial" w:hAnsi="Arial" w:cs="Arial"/>
          <w:b/>
          <w:bCs/>
        </w:rPr>
        <w:t xml:space="preserve"> r.</w:t>
      </w:r>
      <w:r w:rsidRPr="00DA675B">
        <w:rPr>
          <w:rFonts w:ascii="Arial" w:hAnsi="Arial" w:cs="Arial"/>
        </w:rPr>
        <w:t xml:space="preserve"> o</w:t>
      </w:r>
      <w:r w:rsidRPr="00936789">
        <w:rPr>
          <w:rFonts w:ascii="Arial" w:hAnsi="Arial" w:cs="Arial"/>
        </w:rPr>
        <w:t xml:space="preserve"> godzinie 15</w:t>
      </w:r>
      <w:r w:rsidR="004315E3">
        <w:rPr>
          <w:rFonts w:ascii="Arial" w:hAnsi="Arial" w:cs="Arial"/>
        </w:rPr>
        <w:t>:</w:t>
      </w:r>
      <w:r w:rsidRPr="00936789">
        <w:rPr>
          <w:rFonts w:ascii="Arial" w:hAnsi="Arial" w:cs="Arial"/>
        </w:rPr>
        <w:t xml:space="preserve">30:00 </w:t>
      </w:r>
    </w:p>
    <w:p w14:paraId="31CB6CC7" w14:textId="280E6994" w:rsidR="00C212D2" w:rsidRPr="00A54D1D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3" w:name="_Hlk88475964"/>
      <w:r w:rsidRPr="00DE2B71">
        <w:rPr>
          <w:rFonts w:ascii="Arial" w:eastAsia="Times New Roman" w:hAnsi="Arial" w:cs="Arial"/>
          <w:lang w:eastAsia="ar-SA"/>
        </w:rPr>
        <w:lastRenderedPageBreak/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3"/>
    <w:p w14:paraId="53291774" w14:textId="458E212F" w:rsidR="00C212D2" w:rsidRPr="00415E24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960DC2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 w:rsidR="00A13A58"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 do 15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6B2A3CA8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 w:rsidR="005D75FD">
        <w:rPr>
          <w:rFonts w:ascii="Arial" w:eastAsia="Times New Roman" w:hAnsi="Arial" w:cs="Arial"/>
          <w:lang w:eastAsia="ar-SA"/>
        </w:rPr>
        <w:t>y</w:t>
      </w:r>
      <w:r w:rsidRPr="00415E24">
        <w:rPr>
          <w:rFonts w:ascii="Arial" w:eastAsia="Times New Roman" w:hAnsi="Arial" w:cs="Arial"/>
          <w:lang w:eastAsia="ar-SA"/>
        </w:rPr>
        <w:t xml:space="preserve"> Ośro</w:t>
      </w:r>
      <w:r w:rsidR="005D75FD">
        <w:rPr>
          <w:rFonts w:ascii="Arial" w:eastAsia="Times New Roman" w:hAnsi="Arial" w:cs="Arial"/>
          <w:lang w:eastAsia="ar-SA"/>
        </w:rPr>
        <w:t>dek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2FB1C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E515F">
        <w:rPr>
          <w:rFonts w:ascii="Arial" w:eastAsia="Times New Roman" w:hAnsi="Arial" w:cs="Arial"/>
          <w:lang w:eastAsia="ar-SA"/>
        </w:rPr>
        <w:t xml:space="preserve"> (sekretariat)</w:t>
      </w:r>
    </w:p>
    <w:p w14:paraId="53C3CD77" w14:textId="77777777" w:rsidR="00112EA4" w:rsidRPr="00960DC2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60DC2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60DC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14226051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D75FD">
        <w:rPr>
          <w:rFonts w:ascii="Arial" w:eastAsia="Times New Roman" w:hAnsi="Arial" w:cs="Arial"/>
          <w:lang w:eastAsia="ar-SA"/>
        </w:rPr>
        <w:t>lub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E98F44F" w:rsidR="00C212D2" w:rsidRDefault="00C212D2" w:rsidP="00E43011">
      <w:pPr>
        <w:numPr>
          <w:ilvl w:val="0"/>
          <w:numId w:val="13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4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FE515F">
        <w:rPr>
          <w:rFonts w:ascii="Arial" w:eastAsia="Times New Roman" w:hAnsi="Arial" w:cs="Arial"/>
          <w:b/>
          <w:bCs/>
          <w:lang w:eastAsia="ar-SA"/>
        </w:rPr>
        <w:t>decyduje</w:t>
      </w:r>
      <w:r w:rsidR="00FE515F" w:rsidRPr="00FE515F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FE515F">
        <w:rPr>
          <w:rFonts w:ascii="Arial" w:eastAsia="Times New Roman" w:hAnsi="Arial" w:cs="Arial"/>
          <w:lang w:eastAsia="ar-SA"/>
        </w:rPr>
        <w:t>:</w:t>
      </w:r>
    </w:p>
    <w:p w14:paraId="44BEEF21" w14:textId="49B4165D" w:rsidR="0007358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 xml:space="preserve">data i godzina złożenia oferty w Generatorze </w:t>
      </w:r>
      <w:proofErr w:type="spellStart"/>
      <w:r w:rsidRPr="00E43011">
        <w:rPr>
          <w:rFonts w:ascii="Arial" w:eastAsia="Times New Roman" w:hAnsi="Arial" w:cs="Arial"/>
          <w:lang w:eastAsia="ar-SA"/>
        </w:rPr>
        <w:t>Witkac</w:t>
      </w:r>
      <w:proofErr w:type="spellEnd"/>
      <w:r w:rsidR="00960DC2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="00960DC2">
        <w:rPr>
          <w:rFonts w:ascii="Arial" w:eastAsia="Times New Roman" w:hAnsi="Arial" w:cs="Arial"/>
          <w:lang w:eastAsia="ar-SA"/>
        </w:rPr>
        <w:t>pl</w:t>
      </w:r>
      <w:proofErr w:type="spellEnd"/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4BD64E98" w14:textId="5BBF3F09" w:rsidR="00112EA4" w:rsidRPr="00112EA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</w:t>
      </w:r>
      <w:r w:rsidR="00FE515F">
        <w:rPr>
          <w:rFonts w:ascii="Arial" w:eastAsia="Times New Roman" w:hAnsi="Arial" w:cs="Arial"/>
          <w:lang w:eastAsia="ar-SA"/>
        </w:rPr>
        <w:t xml:space="preserve"> oferty w formie papierowej</w:t>
      </w:r>
      <w:r w:rsidR="00C212D2" w:rsidRPr="00E43011">
        <w:rPr>
          <w:rFonts w:ascii="Arial" w:eastAsia="Times New Roman" w:hAnsi="Arial" w:cs="Arial"/>
          <w:lang w:eastAsia="ar-SA"/>
        </w:rPr>
        <w:t xml:space="preserve"> do siedziby Regionalnego Ośrodka Polityki Społecznej w Lublinie, a nie data i</w:t>
      </w:r>
      <w:r w:rsidR="009F5A6D" w:rsidRPr="00E43011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  <w:bookmarkEnd w:id="4"/>
    </w:p>
    <w:p w14:paraId="358FEE72" w14:textId="4D6C1D39" w:rsidR="003D6581" w:rsidRDefault="003D6581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Oferty złożone</w:t>
      </w:r>
      <w:r w:rsidRPr="003D658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="00FE515F" w:rsidRPr="002F2B58">
        <w:rPr>
          <w:rFonts w:ascii="Arial" w:eastAsia="Times New Roman" w:hAnsi="Arial" w:cs="Arial"/>
          <w:b/>
          <w:bCs/>
          <w:lang w:eastAsia="ar-SA"/>
        </w:rPr>
        <w:t xml:space="preserve">wyłącznie za </w:t>
      </w:r>
      <w:r w:rsidRPr="002F2B58">
        <w:rPr>
          <w:rFonts w:ascii="Arial" w:eastAsia="Times New Roman" w:hAnsi="Arial" w:cs="Arial"/>
          <w:b/>
          <w:bCs/>
          <w:lang w:eastAsia="ar-SA"/>
        </w:rPr>
        <w:t>pośrednictwem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</w:t>
      </w:r>
      <w:r>
        <w:rPr>
          <w:rFonts w:ascii="Arial" w:eastAsia="Times New Roman" w:hAnsi="Arial" w:cs="Arial"/>
          <w:lang w:eastAsia="ar-SA"/>
        </w:rPr>
        <w:t>.</w:t>
      </w:r>
    </w:p>
    <w:p w14:paraId="0D69CD40" w14:textId="450395A0" w:rsidR="00AC0633" w:rsidRDefault="00C212D2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20405BDA" w14:textId="3FF50BEB" w:rsidR="00AC7F5E" w:rsidRPr="0027509D" w:rsidRDefault="00C212D2" w:rsidP="003D658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„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Otwarty konkurs ofert </w:t>
      </w:r>
      <w:r w:rsidR="00AC0633" w:rsidRPr="0027509D">
        <w:rPr>
          <w:rFonts w:ascii="Arial" w:eastAsia="Times New Roman" w:hAnsi="Arial" w:cs="Arial"/>
          <w:b/>
          <w:bCs/>
          <w:lang w:eastAsia="ar-SA"/>
        </w:rPr>
        <w:t>N</w:t>
      </w:r>
      <w:r w:rsidRPr="0027509D">
        <w:rPr>
          <w:rFonts w:ascii="Arial" w:eastAsia="Times New Roman" w:hAnsi="Arial" w:cs="Arial"/>
          <w:b/>
          <w:bCs/>
          <w:lang w:eastAsia="ar-SA"/>
        </w:rPr>
        <w:t>r DZR/1/PFRON/202</w:t>
      </w:r>
      <w:r w:rsidR="006535B1">
        <w:rPr>
          <w:rFonts w:ascii="Arial" w:eastAsia="Times New Roman" w:hAnsi="Arial" w:cs="Arial"/>
          <w:b/>
          <w:bCs/>
          <w:lang w:eastAsia="ar-SA"/>
        </w:rPr>
        <w:t>5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 na</w:t>
      </w:r>
      <w:r w:rsidR="002D69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D6995">
        <w:rPr>
          <w:rFonts w:ascii="Arial" w:hAnsi="Arial" w:cs="Arial"/>
          <w:b/>
          <w:bCs/>
          <w:color w:val="000000" w:themeColor="text1"/>
        </w:rPr>
        <w:t>powierzenie/wsparcie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D07B30">
        <w:rPr>
          <w:rFonts w:ascii="Arial" w:hAnsi="Arial" w:cs="Arial"/>
          <w:b/>
          <w:bCs/>
        </w:rPr>
        <w:t>realizacj</w:t>
      </w:r>
      <w:r w:rsidR="002D6995">
        <w:rPr>
          <w:rFonts w:ascii="Arial" w:hAnsi="Arial" w:cs="Arial"/>
          <w:b/>
          <w:bCs/>
        </w:rPr>
        <w:t>i</w:t>
      </w:r>
      <w:r w:rsidR="002D6995" w:rsidRPr="00D07B30">
        <w:rPr>
          <w:rFonts w:ascii="Arial" w:hAnsi="Arial" w:cs="Arial"/>
          <w:b/>
          <w:bCs/>
        </w:rPr>
        <w:t xml:space="preserve">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zadań</w:t>
      </w:r>
      <w:r w:rsidR="002D6995">
        <w:rPr>
          <w:rFonts w:ascii="Arial" w:hAnsi="Arial" w:cs="Arial"/>
          <w:b/>
          <w:bCs/>
          <w:color w:val="000000" w:themeColor="text1"/>
        </w:rPr>
        <w:t xml:space="preserve"> publicznych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A0EFE">
        <w:rPr>
          <w:rFonts w:ascii="Arial" w:hAnsi="Arial" w:cs="Arial"/>
          <w:b/>
          <w:bCs/>
        </w:rPr>
        <w:t xml:space="preserve">Województwa Lubelskiego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</w:t>
      </w:r>
      <w:r w:rsidR="002D6995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zakresu rehabilitacji zawodowej i</w:t>
      </w:r>
      <w:r w:rsidR="007C2B2A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społecznej osób </w:t>
      </w:r>
      <w:r w:rsidR="002D6995">
        <w:rPr>
          <w:rFonts w:ascii="Arial" w:hAnsi="Arial" w:cs="Arial"/>
          <w:b/>
          <w:bCs/>
          <w:color w:val="000000" w:themeColor="text1"/>
        </w:rPr>
        <w:t xml:space="preserve">niepełnosprawnych </w:t>
      </w:r>
      <w:r w:rsidR="002D6995" w:rsidRPr="0085317F">
        <w:rPr>
          <w:rFonts w:ascii="Arial" w:hAnsi="Arial" w:cs="Arial"/>
          <w:b/>
          <w:bCs/>
          <w:color w:val="000000" w:themeColor="text1"/>
        </w:rPr>
        <w:t>w 202</w:t>
      </w:r>
      <w:r w:rsidR="006535B1">
        <w:rPr>
          <w:rFonts w:ascii="Arial" w:hAnsi="Arial" w:cs="Arial"/>
          <w:b/>
          <w:bCs/>
          <w:color w:val="000000" w:themeColor="text1"/>
        </w:rPr>
        <w:t>5</w:t>
      </w:r>
      <w:r w:rsidR="005E4D87">
        <w:rPr>
          <w:rFonts w:ascii="Arial" w:hAnsi="Arial" w:cs="Arial"/>
          <w:b/>
          <w:bCs/>
          <w:color w:val="000000" w:themeColor="text1"/>
        </w:rPr>
        <w:t xml:space="preserve"> roku</w:t>
      </w:r>
      <w:r w:rsidR="002D6995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04A4F">
        <w:rPr>
          <w:rFonts w:ascii="Arial" w:hAnsi="Arial" w:cs="Arial"/>
          <w:b/>
          <w:bCs/>
          <w:color w:val="000000" w:themeColor="text1"/>
        </w:rPr>
        <w:t xml:space="preserve">ze środków </w:t>
      </w:r>
      <w:r w:rsidR="002D6995">
        <w:rPr>
          <w:rFonts w:ascii="Arial" w:hAnsi="Arial" w:cs="Arial"/>
          <w:b/>
          <w:bCs/>
          <w:color w:val="000000" w:themeColor="text1"/>
        </w:rPr>
        <w:t>PFRON</w:t>
      </w:r>
      <w:r w:rsidR="007C2B2A">
        <w:rPr>
          <w:rFonts w:ascii="Arial" w:hAnsi="Arial" w:cs="Arial"/>
          <w:b/>
          <w:bCs/>
          <w:color w:val="000000" w:themeColor="text1"/>
        </w:rPr>
        <w:t>”</w:t>
      </w:r>
      <w:r w:rsidR="00DE4DAC">
        <w:rPr>
          <w:rFonts w:ascii="Arial" w:hAnsi="Arial" w:cs="Arial"/>
          <w:b/>
          <w:bCs/>
          <w:color w:val="000000" w:themeColor="text1"/>
        </w:rPr>
        <w:t>.</w:t>
      </w:r>
    </w:p>
    <w:p w14:paraId="3C6938DA" w14:textId="7045126F" w:rsidR="00C212D2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613D40" w:rsidRDefault="00C212D2" w:rsidP="00613D40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43A66E70" w14:textId="7BCEA30A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B4552E">
        <w:rPr>
          <w:rFonts w:ascii="Arial" w:hAnsi="Arial" w:cs="Arial"/>
          <w:b/>
          <w:bCs/>
          <w:rPrChange w:id="5" w:author="Marzena Filin" w:date="2023-03-31T12:51:00Z">
            <w:rPr>
              <w:rFonts w:ascii="Arial" w:hAnsi="Arial" w:cs="Arial"/>
              <w:b/>
              <w:bCs/>
              <w:highlight w:val="yellow"/>
            </w:rPr>
          </w:rPrChange>
        </w:rPr>
        <w:t xml:space="preserve">niż </w:t>
      </w:r>
      <w:r w:rsidR="005534F1" w:rsidRPr="00DA675B">
        <w:rPr>
          <w:rFonts w:ascii="Arial" w:hAnsi="Arial" w:cs="Arial"/>
          <w:b/>
          <w:bCs/>
        </w:rPr>
        <w:t>5</w:t>
      </w:r>
      <w:r w:rsidR="00E848A1" w:rsidRPr="00DA675B">
        <w:rPr>
          <w:rFonts w:ascii="Arial" w:hAnsi="Arial" w:cs="Arial"/>
          <w:b/>
          <w:bCs/>
        </w:rPr>
        <w:t>3</w:t>
      </w:r>
      <w:r w:rsidR="00E848A1">
        <w:rPr>
          <w:rFonts w:ascii="Arial" w:hAnsi="Arial" w:cs="Arial"/>
          <w:b/>
          <w:bCs/>
        </w:rPr>
        <w:t xml:space="preserve"> </w:t>
      </w:r>
      <w:r w:rsidR="00C7146C" w:rsidRPr="00B4552E">
        <w:rPr>
          <w:rFonts w:ascii="Arial" w:hAnsi="Arial" w:cs="Arial"/>
          <w:b/>
          <w:bCs/>
          <w:rPrChange w:id="6" w:author="Marzena Filin" w:date="2023-03-31T12:51:00Z">
            <w:rPr>
              <w:rFonts w:ascii="Arial" w:hAnsi="Arial" w:cs="Arial"/>
              <w:b/>
              <w:bCs/>
              <w:highlight w:val="yellow"/>
            </w:rPr>
          </w:rPrChange>
        </w:rPr>
        <w:t>dni</w:t>
      </w:r>
      <w:r w:rsidR="00C7146C" w:rsidRPr="0003191F">
        <w:rPr>
          <w:rFonts w:ascii="Arial" w:hAnsi="Arial" w:cs="Arial"/>
          <w:b/>
          <w:bCs/>
        </w:rPr>
        <w:t xml:space="preserve">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 xml:space="preserve">do </w:t>
      </w:r>
      <w:r w:rsidR="00C7146C" w:rsidRPr="00A82E67">
        <w:rPr>
          <w:rFonts w:ascii="Arial" w:hAnsi="Arial" w:cs="Arial"/>
          <w:b/>
          <w:bCs/>
        </w:rPr>
        <w:t>dnia</w:t>
      </w:r>
      <w:r w:rsidR="00924046" w:rsidRPr="00A82E67">
        <w:rPr>
          <w:rFonts w:ascii="Arial" w:hAnsi="Arial" w:cs="Arial"/>
          <w:b/>
          <w:bCs/>
        </w:rPr>
        <w:t xml:space="preserve"> </w:t>
      </w:r>
      <w:r w:rsidR="00E848A1" w:rsidRPr="00DA675B">
        <w:rPr>
          <w:rFonts w:ascii="Arial" w:hAnsi="Arial" w:cs="Arial"/>
          <w:b/>
          <w:bCs/>
        </w:rPr>
        <w:t>20</w:t>
      </w:r>
      <w:r w:rsidR="00E36FF4" w:rsidRPr="00DA675B">
        <w:rPr>
          <w:rFonts w:ascii="Arial" w:hAnsi="Arial" w:cs="Arial"/>
          <w:b/>
          <w:bCs/>
          <w:rPrChange w:id="7" w:author="Marzena Filin" w:date="2023-03-31T12:52:00Z">
            <w:rPr>
              <w:rFonts w:ascii="Arial" w:hAnsi="Arial" w:cs="Arial"/>
              <w:b/>
              <w:bCs/>
              <w:color w:val="FF0000"/>
              <w:highlight w:val="yellow"/>
            </w:rPr>
          </w:rPrChange>
        </w:rPr>
        <w:t>.0</w:t>
      </w:r>
      <w:r w:rsidR="00924046" w:rsidRPr="00DA675B">
        <w:rPr>
          <w:rFonts w:ascii="Arial" w:hAnsi="Arial" w:cs="Arial"/>
          <w:b/>
          <w:bCs/>
        </w:rPr>
        <w:t>5</w:t>
      </w:r>
      <w:r w:rsidR="00E36FF4" w:rsidRPr="00DA675B">
        <w:rPr>
          <w:rFonts w:ascii="Arial" w:hAnsi="Arial" w:cs="Arial"/>
          <w:b/>
          <w:bCs/>
        </w:rPr>
        <w:t>.</w:t>
      </w:r>
      <w:r w:rsidR="00C7146C" w:rsidRPr="00DA675B">
        <w:rPr>
          <w:rFonts w:ascii="Arial" w:hAnsi="Arial" w:cs="Arial"/>
          <w:b/>
          <w:bCs/>
        </w:rPr>
        <w:t>202</w:t>
      </w:r>
      <w:r w:rsidR="00E848A1" w:rsidRPr="00DA675B">
        <w:rPr>
          <w:rFonts w:ascii="Arial" w:hAnsi="Arial" w:cs="Arial"/>
          <w:b/>
          <w:bCs/>
        </w:rPr>
        <w:t>5</w:t>
      </w:r>
      <w:r w:rsidR="00C7146C" w:rsidRPr="00DA675B">
        <w:rPr>
          <w:rFonts w:ascii="Arial" w:hAnsi="Arial" w:cs="Arial"/>
          <w:b/>
          <w:bCs/>
        </w:rPr>
        <w:t xml:space="preserve"> 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7A12F8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8E35412" w14:textId="3A5C5A1C" w:rsidR="007A12F8" w:rsidRPr="00F45FE5" w:rsidRDefault="007A12F8" w:rsidP="007A12F8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F45FE5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</w:t>
      </w:r>
      <w:r w:rsidR="00A54524" w:rsidRPr="00F45FE5">
        <w:rPr>
          <w:rFonts w:ascii="Arial" w:hAnsi="Arial" w:cs="Arial"/>
        </w:rPr>
        <w:t>O</w:t>
      </w:r>
      <w:r w:rsidRPr="00F45FE5">
        <w:rPr>
          <w:rFonts w:ascii="Arial" w:hAnsi="Arial" w:cs="Arial"/>
        </w:rPr>
        <w:t xml:space="preserve">ferenta udziela informacji na temat konkursu i warunków formalnych, które powinna spełniać oferta. </w:t>
      </w:r>
      <w:r w:rsidRPr="00F45FE5">
        <w:rPr>
          <w:rFonts w:ascii="Arial" w:hAnsi="Arial" w:cs="Arial"/>
          <w:b/>
          <w:bCs/>
        </w:rPr>
        <w:t>Pracownik</w:t>
      </w:r>
      <w:r w:rsidRPr="00F45FE5">
        <w:rPr>
          <w:rFonts w:ascii="Arial" w:hAnsi="Arial" w:cs="Arial"/>
        </w:rPr>
        <w:t xml:space="preserve"> </w:t>
      </w:r>
      <w:r w:rsidRPr="00F45FE5">
        <w:rPr>
          <w:rFonts w:ascii="Arial" w:hAnsi="Arial" w:cs="Arial"/>
          <w:b/>
          <w:bCs/>
        </w:rPr>
        <w:t xml:space="preserve">nie może </w:t>
      </w:r>
      <w:r w:rsidRPr="00F45FE5">
        <w:rPr>
          <w:rFonts w:ascii="Arial" w:hAnsi="Arial" w:cs="Arial"/>
        </w:rPr>
        <w:t xml:space="preserve">sporządzać oferty w imieniu organizacji </w:t>
      </w:r>
      <w:r w:rsidRPr="00F45FE5">
        <w:rPr>
          <w:rFonts w:ascii="Arial" w:hAnsi="Arial" w:cs="Arial"/>
          <w:b/>
          <w:bCs/>
        </w:rPr>
        <w:t>ani w żaden sposób ingerować w merytoryczną treść oferty</w:t>
      </w:r>
      <w:r w:rsidRPr="00F45FE5">
        <w:rPr>
          <w:rFonts w:ascii="Arial" w:hAnsi="Arial" w:cs="Arial"/>
        </w:rPr>
        <w:t>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BB83BF9" w:rsidR="00D31D6B" w:rsidRDefault="00D31D6B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</w:t>
      </w:r>
      <w:r w:rsidR="00835F25">
        <w:rPr>
          <w:rFonts w:ascii="Arial" w:hAnsi="Arial" w:cs="Arial"/>
        </w:rPr>
        <w:t xml:space="preserve">elektronicznym </w:t>
      </w:r>
      <w:r w:rsidRPr="00391833">
        <w:rPr>
          <w:rFonts w:ascii="Arial" w:hAnsi="Arial" w:cs="Arial"/>
        </w:rPr>
        <w:t xml:space="preserve">generatorze </w:t>
      </w:r>
      <w:proofErr w:type="spellStart"/>
      <w:r w:rsidRPr="00391833">
        <w:rPr>
          <w:rFonts w:ascii="Arial" w:hAnsi="Arial" w:cs="Arial"/>
        </w:rPr>
        <w:t>Witkac</w:t>
      </w:r>
      <w:proofErr w:type="spellEnd"/>
      <w:r w:rsidR="008763DE">
        <w:rPr>
          <w:rFonts w:ascii="Arial" w:hAnsi="Arial" w:cs="Arial"/>
        </w:rPr>
        <w:t xml:space="preserve"> </w:t>
      </w:r>
      <w:proofErr w:type="spellStart"/>
      <w:r w:rsidR="008763DE">
        <w:rPr>
          <w:rFonts w:ascii="Arial" w:hAnsi="Arial" w:cs="Arial"/>
        </w:rPr>
        <w:t>pl</w:t>
      </w:r>
      <w:proofErr w:type="spellEnd"/>
      <w:r w:rsidRPr="00391833">
        <w:rPr>
          <w:rFonts w:ascii="Arial" w:hAnsi="Arial" w:cs="Arial"/>
        </w:rPr>
        <w:t>, jak również w wersji papierowej</w:t>
      </w:r>
      <w:r w:rsidR="00B42D69">
        <w:rPr>
          <w:rFonts w:ascii="Arial" w:hAnsi="Arial" w:cs="Arial"/>
        </w:rPr>
        <w:t xml:space="preserve"> z</w:t>
      </w:r>
      <w:r w:rsidR="00141AFD">
        <w:rPr>
          <w:rFonts w:ascii="Arial" w:hAnsi="Arial" w:cs="Arial"/>
        </w:rPr>
        <w:t> </w:t>
      </w:r>
      <w:r w:rsidR="00B42D69">
        <w:rPr>
          <w:rFonts w:ascii="Arial" w:hAnsi="Arial" w:cs="Arial"/>
        </w:rPr>
        <w:t>taką samą sumą kontrolną.</w:t>
      </w:r>
    </w:p>
    <w:p w14:paraId="0B95DD6F" w14:textId="6CB7ACD3" w:rsidR="00BF3BD4" w:rsidRDefault="00BF3BD4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Oferta została prawidłowo wypełniona zgodnie z zapisami ogłoszenia konkursowego.</w:t>
      </w:r>
    </w:p>
    <w:p w14:paraId="13E44904" w14:textId="7777777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4E3FA059" w14:textId="0E69D928" w:rsidR="004A4C8F" w:rsidRPr="00B01C5F" w:rsidRDefault="004A4C8F" w:rsidP="00835F25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B01C5F">
        <w:rPr>
          <w:rFonts w:ascii="Arial" w:hAnsi="Arial" w:cs="Arial"/>
          <w:color w:val="000000" w:themeColor="text1"/>
        </w:rPr>
        <w:t xml:space="preserve">Oferent/ci będzie/ą realizował/li zadanie </w:t>
      </w:r>
      <w:r w:rsidRPr="00B01C5F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 w:rsidR="00835F25" w:rsidRPr="00B01C5F">
        <w:rPr>
          <w:rFonts w:ascii="Arial" w:hAnsi="Arial" w:cs="Arial"/>
          <w:b/>
          <w:bCs/>
        </w:rPr>
        <w:t xml:space="preserve"> </w:t>
      </w:r>
      <w:r w:rsidRPr="00B01C5F">
        <w:rPr>
          <w:rFonts w:ascii="Arial" w:hAnsi="Arial" w:cs="Arial"/>
        </w:rPr>
        <w:t xml:space="preserve">obejmując swoim zasięgiem </w:t>
      </w:r>
      <w:r w:rsidR="00835F25" w:rsidRPr="00B01C5F">
        <w:rPr>
          <w:rFonts w:ascii="Arial" w:hAnsi="Arial" w:cs="Arial"/>
        </w:rPr>
        <w:t>beneficjentów</w:t>
      </w:r>
      <w:r w:rsidR="00F13CC0" w:rsidRPr="00B01C5F">
        <w:rPr>
          <w:rFonts w:ascii="Arial" w:hAnsi="Arial" w:cs="Arial"/>
        </w:rPr>
        <w:t xml:space="preserve"> z</w:t>
      </w:r>
      <w:r w:rsidR="00835F25" w:rsidRPr="00B01C5F">
        <w:rPr>
          <w:rFonts w:ascii="Arial" w:hAnsi="Arial" w:cs="Arial"/>
        </w:rPr>
        <w:t xml:space="preserve"> </w:t>
      </w:r>
      <w:r w:rsidRPr="00B01C5F">
        <w:rPr>
          <w:rFonts w:ascii="Arial" w:hAnsi="Arial" w:cs="Arial"/>
        </w:rPr>
        <w:t>co najmniej dw</w:t>
      </w:r>
      <w:r w:rsidR="00835F25" w:rsidRPr="00B01C5F">
        <w:rPr>
          <w:rFonts w:ascii="Arial" w:hAnsi="Arial" w:cs="Arial"/>
        </w:rPr>
        <w:t>óch</w:t>
      </w:r>
      <w:r w:rsidRPr="00B01C5F">
        <w:rPr>
          <w:rFonts w:ascii="Arial" w:hAnsi="Arial" w:cs="Arial"/>
        </w:rPr>
        <w:t xml:space="preserve"> powiat</w:t>
      </w:r>
      <w:r w:rsidR="00835F25" w:rsidRPr="00B01C5F">
        <w:rPr>
          <w:rFonts w:ascii="Arial" w:hAnsi="Arial" w:cs="Arial"/>
        </w:rPr>
        <w:t>ów</w:t>
      </w:r>
      <w:r w:rsidRPr="00B01C5F">
        <w:rPr>
          <w:rFonts w:ascii="Arial" w:hAnsi="Arial" w:cs="Arial"/>
        </w:rPr>
        <w:t>.</w:t>
      </w:r>
    </w:p>
    <w:p w14:paraId="50A0F5E4" w14:textId="346CADDD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Wysokość dotacji została określona</w:t>
      </w:r>
      <w:r w:rsidR="0069246F">
        <w:rPr>
          <w:rFonts w:ascii="Arial" w:hAnsi="Arial" w:cs="Arial"/>
        </w:rPr>
        <w:t xml:space="preserve"> </w:t>
      </w:r>
      <w:r w:rsidR="0069246F" w:rsidRPr="009E00D3">
        <w:rPr>
          <w:rFonts w:ascii="Arial" w:hAnsi="Arial" w:cs="Arial"/>
          <w:b/>
          <w:bCs/>
        </w:rPr>
        <w:t>w pełnych złotych</w:t>
      </w:r>
      <w:r w:rsidRPr="00391833">
        <w:rPr>
          <w:rFonts w:ascii="Arial" w:hAnsi="Arial" w:cs="Arial"/>
        </w:rPr>
        <w:t xml:space="preserve">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1AED5326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Limit kosztów administracyjnych jest zgodny z zapisami ogłoszenia </w:t>
      </w:r>
      <w:r w:rsidR="00BF3BD4" w:rsidRPr="009E00D3">
        <w:rPr>
          <w:rFonts w:ascii="Arial" w:hAnsi="Arial" w:cs="Arial"/>
        </w:rPr>
        <w:t>(</w:t>
      </w:r>
      <w:r w:rsidRPr="009E00D3">
        <w:rPr>
          <w:rFonts w:ascii="Arial" w:hAnsi="Arial" w:cs="Arial"/>
        </w:rPr>
        <w:t>pkt IX.1</w:t>
      </w:r>
      <w:r w:rsidR="003F2EC5" w:rsidRPr="009E00D3">
        <w:rPr>
          <w:rFonts w:ascii="Arial" w:hAnsi="Arial" w:cs="Arial"/>
        </w:rPr>
        <w:t>0</w:t>
      </w:r>
      <w:r w:rsidRPr="009E00D3">
        <w:rPr>
          <w:rFonts w:ascii="Arial" w:hAnsi="Arial" w:cs="Arial"/>
        </w:rPr>
        <w:t xml:space="preserve"> e</w:t>
      </w:r>
      <w:r w:rsidRPr="00406751"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17E2B405" w:rsidR="00AB2B5E" w:rsidRPr="00AB2B5E" w:rsidRDefault="00AB2B5E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4C19EE24" w:rsidR="00AB2B5E" w:rsidRPr="00184AC1" w:rsidRDefault="00184AC1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C7146C" w:rsidRPr="0064233F">
        <w:rPr>
          <w:rFonts w:ascii="Arial" w:hAnsi="Arial" w:cs="Arial"/>
        </w:rPr>
        <w:t>pkt</w:t>
      </w:r>
      <w:r w:rsidR="002D1D86" w:rsidRPr="0064233F">
        <w:rPr>
          <w:rFonts w:ascii="Arial" w:hAnsi="Arial" w:cs="Arial"/>
        </w:rPr>
        <w:t xml:space="preserve"> V</w:t>
      </w:r>
      <w:r w:rsidR="00C7146C" w:rsidRPr="0064233F">
        <w:rPr>
          <w:rFonts w:ascii="Arial" w:hAnsi="Arial" w:cs="Arial"/>
        </w:rPr>
        <w:t>.15</w:t>
      </w:r>
      <w:r w:rsidRPr="00ED6078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Ogłoszenia</w:t>
      </w:r>
      <w:r w:rsidR="00BF3BD4">
        <w:rPr>
          <w:rFonts w:ascii="Arial" w:hAnsi="Arial" w:cs="Arial"/>
        </w:rPr>
        <w:t>. Z</w:t>
      </w:r>
      <w:r w:rsidRPr="00184AC1">
        <w:rPr>
          <w:rFonts w:ascii="Arial" w:hAnsi="Arial" w:cs="Arial"/>
        </w:rPr>
        <w:t>ałączniki powinny zostać podpisane i opieczętowane</w:t>
      </w:r>
      <w:r w:rsidR="00BF3BD4">
        <w:rPr>
          <w:rFonts w:ascii="Arial" w:hAnsi="Arial" w:cs="Arial"/>
        </w:rPr>
        <w:t xml:space="preserve"> (</w:t>
      </w:r>
      <w:r w:rsidRPr="00184AC1">
        <w:rPr>
          <w:rFonts w:ascii="Arial" w:hAnsi="Arial" w:cs="Arial"/>
        </w:rPr>
        <w:t>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157FDF0D" w14:textId="62BA5B46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C016CD">
        <w:rPr>
          <w:rFonts w:ascii="Arial" w:hAnsi="Arial" w:cs="Arial"/>
        </w:rPr>
        <w:t>0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któregokolwiek z kryteriów jest błędem formalnym, który powoduje odrzucenie oferty na etapie oceny formalnej.</w:t>
      </w:r>
    </w:p>
    <w:p w14:paraId="2B75F294" w14:textId="7CE2156E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zadań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głoszonych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z</w:t>
      </w:r>
      <w:r w:rsidRPr="0062391E">
        <w:rPr>
          <w:rFonts w:ascii="Arial" w:hAnsi="Arial" w:cs="Arial"/>
        </w:rPr>
        <w:t xml:space="preserve"> zada</w:t>
      </w:r>
      <w:r w:rsidR="008C7CFF">
        <w:rPr>
          <w:rFonts w:ascii="Arial" w:hAnsi="Arial" w:cs="Arial"/>
        </w:rPr>
        <w:t>niami rekomendowanymi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B01C5F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B01C5F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bookmarkStart w:id="8" w:name="_Hlk191637881"/>
      <w:r w:rsidRPr="00B01C5F">
        <w:rPr>
          <w:rFonts w:ascii="Arial" w:hAnsi="Arial" w:cs="Arial"/>
        </w:rPr>
        <w:t>Przy rozpatrywaniu ofert pod</w:t>
      </w:r>
      <w:r>
        <w:rPr>
          <w:rFonts w:ascii="Arial" w:hAnsi="Arial" w:cs="Arial"/>
        </w:rPr>
        <w:t xml:space="preserve">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5FFE5FA5" w:rsidR="00D20173" w:rsidRDefault="00A50C64" w:rsidP="00914290">
      <w:pPr>
        <w:pStyle w:val="Akapitzlist"/>
        <w:numPr>
          <w:ilvl w:val="0"/>
          <w:numId w:val="26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="00060AE5"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="00060AE5"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="00060AE5" w:rsidRPr="006F7A45">
        <w:rPr>
          <w:rFonts w:ascii="Arial" w:hAnsi="Arial" w:cs="Arial"/>
          <w:b/>
          <w:bCs/>
        </w:rPr>
        <w:t xml:space="preserve"> treści oferty</w:t>
      </w:r>
      <w:r w:rsidR="00060AE5" w:rsidRPr="00132955">
        <w:rPr>
          <w:rFonts w:ascii="Arial" w:hAnsi="Arial" w:cs="Arial"/>
        </w:rPr>
        <w:t xml:space="preserve"> </w:t>
      </w:r>
      <w:r w:rsidR="002B4F7F" w:rsidRPr="002B4F7F">
        <w:rPr>
          <w:rFonts w:ascii="Arial" w:eastAsia="Calibri" w:hAnsi="Arial" w:cs="Arial"/>
        </w:rPr>
        <w:t xml:space="preserve">z rodzajem zadania/tytułem ujętym w pkt. II ogłoszenia konkursowego </w:t>
      </w:r>
      <w:r w:rsidR="002B4F7F" w:rsidRPr="00B01C5F">
        <w:rPr>
          <w:rFonts w:ascii="Arial" w:eastAsia="Calibri" w:hAnsi="Arial" w:cs="Arial"/>
        </w:rPr>
        <w:t>w tym  dob</w:t>
      </w:r>
      <w:r w:rsidR="00D53511" w:rsidRPr="00B01C5F">
        <w:rPr>
          <w:rFonts w:ascii="Arial" w:eastAsia="Calibri" w:hAnsi="Arial" w:cs="Arial"/>
        </w:rPr>
        <w:t>ó</w:t>
      </w:r>
      <w:r w:rsidR="002B4F7F" w:rsidRPr="00B01C5F">
        <w:rPr>
          <w:rFonts w:ascii="Arial" w:eastAsia="Calibri" w:hAnsi="Arial" w:cs="Arial"/>
        </w:rPr>
        <w:t>r działań do rodzaju zadania</w:t>
      </w:r>
      <w:r w:rsidR="002B4F7F" w:rsidRPr="00B01C5F">
        <w:rPr>
          <w:rFonts w:ascii="Arial" w:eastAsia="Calibri" w:hAnsi="Arial" w:cs="Arial"/>
          <w:b/>
          <w:bCs/>
        </w:rPr>
        <w:t xml:space="preserve"> </w:t>
      </w:r>
      <w:r w:rsidR="00060AE5" w:rsidRPr="00B01C5F">
        <w:rPr>
          <w:rFonts w:ascii="Arial" w:hAnsi="Arial" w:cs="Arial"/>
          <w:b/>
          <w:bCs/>
        </w:rPr>
        <w:t>(</w:t>
      </w:r>
      <w:r w:rsidR="00060AE5">
        <w:rPr>
          <w:rFonts w:ascii="Arial" w:hAnsi="Arial" w:cs="Arial"/>
          <w:b/>
          <w:bCs/>
        </w:rPr>
        <w:t xml:space="preserve">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 w:rsidR="00331B81">
        <w:rPr>
          <w:rFonts w:ascii="Arial" w:hAnsi="Arial" w:cs="Arial"/>
          <w:b/>
          <w:bCs/>
        </w:rPr>
        <w:t>2</w:t>
      </w:r>
      <w:r w:rsidR="00060AE5">
        <w:rPr>
          <w:rFonts w:ascii="Arial" w:hAnsi="Arial" w:cs="Arial"/>
          <w:b/>
          <w:bCs/>
        </w:rPr>
        <w:t xml:space="preserve">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63C22A13" w:rsidR="00BE3A5B" w:rsidRDefault="00A20AE8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9D3E73" w:rsidRPr="00C22BD3">
        <w:rPr>
          <w:rFonts w:ascii="Arial" w:hAnsi="Arial" w:cs="Arial"/>
          <w:b/>
          <w:bCs/>
        </w:rPr>
        <w:t>8</w:t>
      </w:r>
      <w:r w:rsidR="006F7A45" w:rsidRPr="00C22BD3">
        <w:rPr>
          <w:rFonts w:ascii="Arial" w:hAnsi="Arial" w:cs="Arial"/>
          <w:b/>
          <w:bCs/>
        </w:rPr>
        <w:t xml:space="preserve"> </w:t>
      </w:r>
      <w:r w:rsidR="006F7A45">
        <w:rPr>
          <w:rFonts w:ascii="Arial" w:hAnsi="Arial" w:cs="Arial"/>
          <w:b/>
          <w:bCs/>
        </w:rPr>
        <w:t>pkt)</w:t>
      </w:r>
    </w:p>
    <w:p w14:paraId="0113AA77" w14:textId="5D52DEA5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79058D" w:rsidRPr="0079058D">
        <w:rPr>
          <w:rFonts w:ascii="Arial" w:hAnsi="Arial" w:cs="Arial"/>
        </w:rPr>
        <w:t xml:space="preserve">asoby rzeczowe, materialne np. lokalowe, wyposażenie konieczne do realizacji zadania posiadane przez oferenta lub dobrze zidentyfikowane i zaplanowane do pozyskania w przypadku realizacji zadania (0 – </w:t>
      </w:r>
      <w:r w:rsidR="002B4F7F">
        <w:rPr>
          <w:rFonts w:ascii="Arial" w:hAnsi="Arial" w:cs="Arial"/>
        </w:rPr>
        <w:t>2</w:t>
      </w:r>
      <w:r w:rsidR="0079058D" w:rsidRPr="0079058D">
        <w:rPr>
          <w:rFonts w:ascii="Arial" w:hAnsi="Arial" w:cs="Arial"/>
        </w:rPr>
        <w:t xml:space="preserve"> pkt</w:t>
      </w:r>
      <w:r w:rsidR="0079058D">
        <w:rPr>
          <w:rFonts w:ascii="Arial" w:hAnsi="Arial" w:cs="Arial"/>
        </w:rPr>
        <w:t>)</w:t>
      </w:r>
    </w:p>
    <w:p w14:paraId="2FA0CFF8" w14:textId="50A00B97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9" w:name="_Hlk96673871"/>
      <w:r w:rsidRPr="00A40D6A">
        <w:rPr>
          <w:rFonts w:ascii="Arial" w:hAnsi="Arial" w:cs="Arial"/>
        </w:rPr>
        <w:t>Z</w:t>
      </w:r>
      <w:r w:rsidR="0079058D" w:rsidRPr="00A40D6A">
        <w:rPr>
          <w:rFonts w:ascii="Arial" w:hAnsi="Arial" w:cs="Arial"/>
        </w:rPr>
        <w:t>asoby kadrowe konieczne do realizacji zadania posiadane przez oferenta lub dobrze zidentyfikowane i zaplanowane do pozyskania w przypadku realizacji zadania (0 – </w:t>
      </w:r>
      <w:r w:rsidR="00795A4E">
        <w:rPr>
          <w:rFonts w:ascii="Arial" w:hAnsi="Arial" w:cs="Arial"/>
        </w:rPr>
        <w:t>2</w:t>
      </w:r>
      <w:r w:rsidR="0079058D" w:rsidRPr="00A40D6A">
        <w:rPr>
          <w:rFonts w:ascii="Arial" w:hAnsi="Arial" w:cs="Arial"/>
        </w:rPr>
        <w:t> pkt)</w:t>
      </w:r>
    </w:p>
    <w:bookmarkEnd w:id="9"/>
    <w:p w14:paraId="2055263A" w14:textId="3544F3D4" w:rsidR="00ED56E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</w:t>
      </w:r>
      <w:r w:rsidR="006F7A45" w:rsidRPr="00A40D6A">
        <w:rPr>
          <w:rFonts w:ascii="Arial" w:hAnsi="Arial" w:cs="Arial"/>
        </w:rPr>
        <w:t>oświadczenie</w:t>
      </w:r>
      <w:r w:rsidR="00324F70">
        <w:rPr>
          <w:rFonts w:ascii="Arial" w:hAnsi="Arial" w:cs="Arial"/>
        </w:rPr>
        <w:t xml:space="preserve"> Oferenta</w:t>
      </w:r>
      <w:r w:rsidR="00C62D49" w:rsidRPr="00A40D6A">
        <w:rPr>
          <w:rFonts w:ascii="Arial" w:hAnsi="Arial" w:cs="Arial"/>
        </w:rPr>
        <w:t xml:space="preserve"> </w:t>
      </w:r>
      <w:r w:rsidR="00795A4E" w:rsidRPr="00795A4E">
        <w:rPr>
          <w:rFonts w:ascii="Arial" w:eastAsia="Calibri" w:hAnsi="Arial" w:cs="Arial"/>
        </w:rPr>
        <w:t>w reali</w:t>
      </w:r>
      <w:r w:rsidR="00795A4E" w:rsidRPr="00B01C5F">
        <w:rPr>
          <w:rFonts w:ascii="Arial" w:eastAsia="Calibri" w:hAnsi="Arial" w:cs="Arial"/>
        </w:rPr>
        <w:t>zacji podobnych projektów o zbliżonym charakterze w zakresie, którego dotyczy zadanie</w:t>
      </w:r>
      <w:r w:rsidR="00795A4E" w:rsidRPr="00A40D6A">
        <w:rPr>
          <w:rFonts w:ascii="Arial" w:hAnsi="Arial" w:cs="Arial"/>
        </w:rPr>
        <w:t xml:space="preserve"> </w:t>
      </w:r>
      <w:r w:rsidR="006F7A45" w:rsidRPr="00A40D6A">
        <w:rPr>
          <w:rFonts w:ascii="Arial" w:hAnsi="Arial" w:cs="Arial"/>
        </w:rPr>
        <w:t>(</w:t>
      </w:r>
      <w:r w:rsidR="00795A4E">
        <w:rPr>
          <w:rFonts w:ascii="Arial" w:hAnsi="Arial" w:cs="Arial"/>
        </w:rPr>
        <w:t>1</w:t>
      </w:r>
      <w:r w:rsidR="006F7A45" w:rsidRPr="00A40D6A">
        <w:rPr>
          <w:rFonts w:ascii="Arial" w:hAnsi="Arial" w:cs="Arial"/>
        </w:rPr>
        <w:t xml:space="preserve"> – </w:t>
      </w:r>
      <w:r w:rsidR="00795A4E">
        <w:rPr>
          <w:rFonts w:ascii="Arial" w:hAnsi="Arial" w:cs="Arial"/>
        </w:rPr>
        <w:t>4</w:t>
      </w:r>
      <w:r w:rsidR="006F7A45" w:rsidRPr="00A40D6A">
        <w:rPr>
          <w:rFonts w:ascii="Arial" w:hAnsi="Arial" w:cs="Arial"/>
        </w:rPr>
        <w:t xml:space="preserve"> pkt)</w:t>
      </w:r>
    </w:p>
    <w:p w14:paraId="2BFB2BD5" w14:textId="7055C85E" w:rsidR="000670CF" w:rsidRPr="000E7FE1" w:rsidRDefault="000670CF" w:rsidP="00D8650E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bookmarkStart w:id="10" w:name="_Hlk96604201"/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</w:t>
      </w:r>
      <w:r w:rsidR="00324F70">
        <w:rPr>
          <w:rFonts w:ascii="Arial" w:hAnsi="Arial" w:cs="Arial"/>
          <w:i/>
          <w:iCs/>
        </w:rPr>
        <w:t xml:space="preserve">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10"/>
    <w:p w14:paraId="4F0C2C04" w14:textId="2F91B104" w:rsidR="00A40D6A" w:rsidRPr="00A40D6A" w:rsidRDefault="00EF7549" w:rsidP="00A40D6A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Ocena k</w:t>
      </w:r>
      <w:r w:rsidR="00985D18">
        <w:rPr>
          <w:rFonts w:ascii="Arial" w:hAnsi="Arial" w:cs="Arial"/>
          <w:b/>
          <w:bCs/>
        </w:rPr>
        <w:t>alkulacj</w:t>
      </w:r>
      <w:r>
        <w:rPr>
          <w:rFonts w:ascii="Arial" w:hAnsi="Arial" w:cs="Arial"/>
          <w:b/>
          <w:bCs/>
        </w:rPr>
        <w:t>i</w:t>
      </w:r>
      <w:r w:rsidR="00985D18">
        <w:rPr>
          <w:rFonts w:ascii="Arial" w:hAnsi="Arial" w:cs="Arial"/>
          <w:b/>
          <w:bCs/>
        </w:rPr>
        <w:t xml:space="preserve">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</w:t>
      </w:r>
      <w:r w:rsidR="009E2133" w:rsidRPr="0077658B">
        <w:rPr>
          <w:rFonts w:ascii="Arial" w:hAnsi="Arial" w:cs="Arial"/>
          <w:b/>
          <w:bCs/>
        </w:rPr>
        <w:t xml:space="preserve">0 </w:t>
      </w:r>
      <w:r w:rsidR="009E2133"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="009D3E73" w:rsidRPr="00C22BD3">
        <w:rPr>
          <w:rFonts w:ascii="Arial" w:hAnsi="Arial" w:cs="Arial"/>
          <w:b/>
          <w:bCs/>
        </w:rPr>
        <w:t>10</w:t>
      </w:r>
      <w:r w:rsidR="00545D4C" w:rsidRPr="00C22BD3">
        <w:rPr>
          <w:rFonts w:ascii="Arial" w:hAnsi="Arial" w:cs="Arial"/>
          <w:b/>
          <w:bCs/>
        </w:rPr>
        <w:t xml:space="preserve"> </w:t>
      </w:r>
      <w:r w:rsidR="009E2133" w:rsidRPr="00C22BD3">
        <w:rPr>
          <w:rFonts w:ascii="Arial" w:hAnsi="Arial" w:cs="Arial"/>
          <w:b/>
          <w:bCs/>
        </w:rPr>
        <w:t>pkt)</w:t>
      </w:r>
    </w:p>
    <w:p w14:paraId="76EEFB77" w14:textId="0D156D51" w:rsidR="00795A4E" w:rsidRDefault="00795A4E" w:rsidP="00B71CF3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eastAsia="Calibri" w:hAnsi="Arial" w:cs="Arial"/>
          <w:color w:val="000000"/>
        </w:rPr>
        <w:t>Zasadność przedstawionych kosztów do zaproponowanych działań oraz adekwatność wysokości kosztów</w:t>
      </w:r>
      <w:r>
        <w:rPr>
          <w:rFonts w:ascii="Arial" w:eastAsia="Calibri" w:hAnsi="Arial" w:cs="Arial"/>
          <w:color w:val="000000"/>
        </w:rPr>
        <w:t xml:space="preserve"> </w:t>
      </w:r>
      <w:r w:rsidRPr="009C2B7C">
        <w:rPr>
          <w:rFonts w:ascii="Arial" w:hAnsi="Arial" w:cs="Arial"/>
          <w:color w:val="000000" w:themeColor="text1"/>
        </w:rPr>
        <w:t xml:space="preserve">(0 – </w:t>
      </w:r>
      <w:r>
        <w:rPr>
          <w:rFonts w:ascii="Arial" w:hAnsi="Arial" w:cs="Arial"/>
          <w:color w:val="000000" w:themeColor="text1"/>
        </w:rPr>
        <w:t>4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B1DFEED" w14:textId="55EF7F6F" w:rsidR="00B71CF3" w:rsidRPr="00795A4E" w:rsidRDefault="00B71CF3" w:rsidP="00795A4E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hAnsi="Arial" w:cs="Arial"/>
          <w:color w:val="000000" w:themeColor="text1"/>
        </w:rPr>
        <w:t>Spójność kosztorysu z opisem działań w planie i harmonogramie (</w:t>
      </w:r>
      <w:r w:rsidR="00676119" w:rsidRPr="00795A4E">
        <w:rPr>
          <w:rFonts w:ascii="Arial" w:hAnsi="Arial" w:cs="Arial"/>
          <w:color w:val="000000" w:themeColor="text1"/>
        </w:rPr>
        <w:t>0</w:t>
      </w:r>
      <w:r w:rsidRPr="00795A4E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 w:rsidRPr="00795A4E">
        <w:rPr>
          <w:rFonts w:ascii="Arial" w:hAnsi="Arial" w:cs="Arial"/>
          <w:color w:val="000000" w:themeColor="text1"/>
        </w:rPr>
        <w:t xml:space="preserve"> pkt</w:t>
      </w:r>
      <w:r w:rsidRPr="00795A4E">
        <w:rPr>
          <w:rFonts w:ascii="Arial" w:hAnsi="Arial" w:cs="Arial"/>
          <w:color w:val="000000" w:themeColor="text1"/>
        </w:rPr>
        <w:t>)</w:t>
      </w:r>
    </w:p>
    <w:p w14:paraId="05EE600E" w14:textId="6AC0A31D" w:rsidR="008E442B" w:rsidRDefault="009C2B7C" w:rsidP="00914290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8E442B" w:rsidRPr="009C2B7C">
        <w:rPr>
          <w:rFonts w:ascii="Arial" w:hAnsi="Arial" w:cs="Arial"/>
          <w:color w:val="000000" w:themeColor="text1"/>
        </w:rPr>
        <w:t>rawidłowość sporządzenia kosztorysu</w:t>
      </w:r>
      <w:r w:rsidR="007D296C" w:rsidRPr="009C2B7C">
        <w:rPr>
          <w:rFonts w:ascii="Arial" w:hAnsi="Arial" w:cs="Arial"/>
          <w:color w:val="000000" w:themeColor="text1"/>
        </w:rPr>
        <w:t>, w tym</w:t>
      </w:r>
      <w:r w:rsidR="00414D49" w:rsidRPr="009C2B7C">
        <w:rPr>
          <w:rFonts w:ascii="Arial" w:hAnsi="Arial" w:cs="Arial"/>
          <w:color w:val="000000" w:themeColor="text1"/>
        </w:rPr>
        <w:t xml:space="preserve"> prawidłowość określenia miar i</w:t>
      </w:r>
      <w:r w:rsidR="007D296C" w:rsidRPr="009C2B7C">
        <w:rPr>
          <w:rFonts w:ascii="Arial" w:hAnsi="Arial" w:cs="Arial"/>
          <w:color w:val="000000" w:themeColor="text1"/>
        </w:rPr>
        <w:t> </w:t>
      </w:r>
      <w:r w:rsidR="00414D49" w:rsidRPr="009C2B7C">
        <w:rPr>
          <w:rFonts w:ascii="Arial" w:hAnsi="Arial" w:cs="Arial"/>
          <w:color w:val="000000" w:themeColor="text1"/>
        </w:rPr>
        <w:t xml:space="preserve">jednostek kosztorysowych </w:t>
      </w:r>
      <w:r w:rsidR="008E442B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8E442B" w:rsidRPr="009C2B7C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8E442B" w:rsidRPr="009C2B7C">
        <w:rPr>
          <w:rFonts w:ascii="Arial" w:hAnsi="Arial" w:cs="Arial"/>
          <w:color w:val="000000" w:themeColor="text1"/>
        </w:rPr>
        <w:t>)</w:t>
      </w:r>
    </w:p>
    <w:p w14:paraId="14CA5A6E" w14:textId="77777777" w:rsidR="009D3E73" w:rsidRDefault="007D296C" w:rsidP="009D3E73">
      <w:pPr>
        <w:pStyle w:val="Akapitzlist"/>
        <w:spacing w:line="271" w:lineRule="auto"/>
        <w:ind w:left="323"/>
        <w:jc w:val="both"/>
        <w:rPr>
          <w:rFonts w:ascii="Arial" w:eastAsia="Calibri" w:hAnsi="Arial" w:cs="Arial"/>
          <w:color w:val="000000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 w:rsidR="00EB291F">
        <w:rPr>
          <w:rFonts w:ascii="Arial" w:hAnsi="Arial" w:cs="Arial"/>
          <w:color w:val="000000" w:themeColor="text1"/>
        </w:rPr>
        <w:t>. W</w:t>
      </w:r>
      <w:r w:rsidR="003C7FE9"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 w:rsidR="00676119">
        <w:rPr>
          <w:rFonts w:ascii="Arial" w:hAnsi="Arial" w:cs="Arial"/>
          <w:color w:val="000000" w:themeColor="text1"/>
        </w:rPr>
        <w:t> </w:t>
      </w:r>
      <w:r w:rsidR="003C7FE9" w:rsidRPr="006E740A">
        <w:rPr>
          <w:rFonts w:ascii="Arial" w:hAnsi="Arial" w:cs="Arial"/>
          <w:color w:val="000000" w:themeColor="text1"/>
        </w:rPr>
        <w:t>skali planowanych działań.</w:t>
      </w:r>
      <w:r w:rsidR="003C7FE9">
        <w:rPr>
          <w:rFonts w:ascii="Arial" w:hAnsi="Arial" w:cs="Arial"/>
          <w:color w:val="000000" w:themeColor="text1"/>
        </w:rPr>
        <w:t xml:space="preserve"> </w:t>
      </w:r>
      <w:r w:rsidR="00EB291F">
        <w:rPr>
          <w:rFonts w:ascii="Arial" w:hAnsi="Arial" w:cs="Arial"/>
          <w:color w:val="000000" w:themeColor="text1"/>
        </w:rPr>
        <w:t xml:space="preserve">Czy koszty </w:t>
      </w:r>
      <w:r w:rsidR="00EB291F" w:rsidRPr="006E740A">
        <w:rPr>
          <w:rFonts w:ascii="Arial" w:hAnsi="Arial" w:cs="Arial"/>
          <w:color w:val="000000" w:themeColor="text1"/>
        </w:rPr>
        <w:t>są realne i skalkulowane w</w:t>
      </w:r>
      <w:r w:rsidR="00EB291F">
        <w:rPr>
          <w:rFonts w:ascii="Arial" w:hAnsi="Arial" w:cs="Arial"/>
          <w:color w:val="000000" w:themeColor="text1"/>
        </w:rPr>
        <w:t> </w:t>
      </w:r>
      <w:r w:rsidR="00EB291F" w:rsidRPr="006E740A">
        <w:rPr>
          <w:rFonts w:ascii="Arial" w:hAnsi="Arial" w:cs="Arial"/>
          <w:color w:val="000000" w:themeColor="text1"/>
        </w:rPr>
        <w:t>oparciu o średnie ceny rynkowe.</w:t>
      </w:r>
      <w:r w:rsidR="00EB291F">
        <w:rPr>
          <w:rFonts w:ascii="Arial" w:hAnsi="Arial" w:cs="Arial"/>
          <w:color w:val="000000" w:themeColor="text1"/>
        </w:rPr>
        <w:t xml:space="preserve"> </w:t>
      </w:r>
      <w:r w:rsidR="003C7FE9">
        <w:rPr>
          <w:rFonts w:ascii="Arial" w:hAnsi="Arial" w:cs="Arial"/>
          <w:color w:val="000000" w:themeColor="text1"/>
        </w:rPr>
        <w:t>Czy</w:t>
      </w:r>
      <w:r w:rsidR="00EB291F">
        <w:rPr>
          <w:rFonts w:ascii="Arial" w:hAnsi="Arial" w:cs="Arial"/>
          <w:color w:val="000000" w:themeColor="text1"/>
        </w:rPr>
        <w:t xml:space="preserve"> kosztorys jest </w:t>
      </w:r>
      <w:r w:rsidRPr="006E740A">
        <w:rPr>
          <w:rFonts w:ascii="Arial" w:hAnsi="Arial" w:cs="Arial"/>
          <w:color w:val="000000" w:themeColor="text1"/>
        </w:rPr>
        <w:t>spójn</w:t>
      </w:r>
      <w:r w:rsidR="00EB291F"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 w:rsidR="006E740A">
        <w:rPr>
          <w:rFonts w:ascii="Arial" w:hAnsi="Arial" w:cs="Arial"/>
          <w:color w:val="000000" w:themeColor="text1"/>
        </w:rPr>
        <w:t>.</w:t>
      </w:r>
      <w:r w:rsidR="00795A4E" w:rsidRPr="00795A4E">
        <w:rPr>
          <w:rFonts w:ascii="Arial" w:eastAsia="Calibri" w:hAnsi="Arial" w:cs="Arial"/>
          <w:b/>
          <w:bCs/>
          <w:color w:val="000000"/>
        </w:rPr>
        <w:t xml:space="preserve"> </w:t>
      </w:r>
      <w:r w:rsidR="00795A4E" w:rsidRPr="00795A4E">
        <w:rPr>
          <w:rFonts w:ascii="Arial" w:eastAsia="Calibri" w:hAnsi="Arial" w:cs="Arial"/>
          <w:color w:val="000000"/>
        </w:rPr>
        <w:t>Czy kalkulacja kosztów jest prawidłowa i zawiera niezbędny opis zgodny z działaniem</w:t>
      </w:r>
      <w:r w:rsidR="009D3E73">
        <w:rPr>
          <w:rFonts w:ascii="Arial" w:eastAsia="Calibri" w:hAnsi="Arial" w:cs="Arial"/>
          <w:color w:val="000000"/>
        </w:rPr>
        <w:t xml:space="preserve">? </w:t>
      </w:r>
      <w:r w:rsidR="006E740A">
        <w:rPr>
          <w:rFonts w:ascii="Arial" w:hAnsi="Arial" w:cs="Arial"/>
          <w:color w:val="000000" w:themeColor="text1"/>
        </w:rPr>
        <w:t xml:space="preserve">Czy </w:t>
      </w:r>
      <w:r w:rsidR="00EB291F">
        <w:rPr>
          <w:rFonts w:ascii="Arial" w:hAnsi="Arial" w:cs="Arial"/>
          <w:color w:val="000000" w:themeColor="text1"/>
        </w:rPr>
        <w:t xml:space="preserve">koszty </w:t>
      </w:r>
      <w:r w:rsidR="006E740A">
        <w:rPr>
          <w:rFonts w:ascii="Arial" w:hAnsi="Arial" w:cs="Arial"/>
          <w:color w:val="000000" w:themeColor="text1"/>
        </w:rPr>
        <w:t xml:space="preserve">są </w:t>
      </w:r>
      <w:r w:rsidR="006E740A" w:rsidRPr="006E740A">
        <w:rPr>
          <w:rFonts w:ascii="Arial" w:hAnsi="Arial" w:cs="Arial"/>
          <w:color w:val="000000" w:themeColor="text1"/>
        </w:rPr>
        <w:t>kwalifikowalne</w:t>
      </w:r>
      <w:r w:rsidRPr="006E740A">
        <w:rPr>
          <w:rFonts w:ascii="Arial" w:hAnsi="Arial" w:cs="Arial"/>
          <w:color w:val="000000" w:themeColor="text1"/>
        </w:rPr>
        <w:t xml:space="preserve">. </w:t>
      </w:r>
      <w:r w:rsidR="00EB291F"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 w:rsidR="006E740A"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 w:rsidR="009D3E73">
        <w:rPr>
          <w:rFonts w:ascii="Arial" w:hAnsi="Arial" w:cs="Arial"/>
          <w:color w:val="000000" w:themeColor="text1"/>
        </w:rPr>
        <w:t xml:space="preserve">? </w:t>
      </w:r>
      <w:r w:rsidR="009D3E73" w:rsidRPr="009D3E73">
        <w:rPr>
          <w:rFonts w:ascii="Arial" w:eastAsia="Calibri" w:hAnsi="Arial" w:cs="Arial"/>
          <w:color w:val="000000"/>
        </w:rPr>
        <w:t>Czy kosztorys jest sporządzony rzetelnie?</w:t>
      </w:r>
    </w:p>
    <w:p w14:paraId="5248A775" w14:textId="31C87EDB" w:rsidR="008C25F4" w:rsidRPr="009D3E73" w:rsidRDefault="00545D4C" w:rsidP="009D3E73">
      <w:pPr>
        <w:pStyle w:val="Akapitzlist"/>
        <w:spacing w:line="271" w:lineRule="auto"/>
        <w:ind w:left="323"/>
        <w:jc w:val="both"/>
        <w:rPr>
          <w:rFonts w:ascii="Arial" w:hAnsi="Arial" w:cs="Arial"/>
          <w:color w:val="000000" w:themeColor="text1"/>
        </w:rPr>
      </w:pPr>
      <w:r w:rsidRPr="00545D4C">
        <w:rPr>
          <w:rFonts w:ascii="Arial" w:hAnsi="Arial" w:cs="Arial"/>
          <w:i/>
          <w:iCs/>
        </w:rPr>
        <w:t xml:space="preserve">Uwaga! Uzyskanie 0 punktów w kryterium </w:t>
      </w:r>
      <w:r w:rsidR="009E00D3">
        <w:rPr>
          <w:rFonts w:ascii="Arial" w:hAnsi="Arial" w:cs="Arial"/>
          <w:i/>
          <w:iCs/>
        </w:rPr>
        <w:t xml:space="preserve">3.2 </w:t>
      </w:r>
      <w:r w:rsidR="00BA3DCE">
        <w:rPr>
          <w:rFonts w:ascii="Arial" w:hAnsi="Arial" w:cs="Arial"/>
          <w:i/>
          <w:iCs/>
        </w:rPr>
        <w:t>skutkuje odrzuceniem oferty</w:t>
      </w:r>
    </w:p>
    <w:p w14:paraId="7ED39A52" w14:textId="7BE3E92B" w:rsidR="00156CA4" w:rsidRDefault="00F46A22" w:rsidP="00914290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9E00D3">
        <w:rPr>
          <w:rFonts w:ascii="Arial" w:hAnsi="Arial" w:cs="Arial"/>
          <w:b/>
          <w:bCs/>
        </w:rPr>
        <w:t>2</w:t>
      </w:r>
      <w:r w:rsidR="00C22BD3">
        <w:rPr>
          <w:rFonts w:ascii="Arial" w:hAnsi="Arial" w:cs="Arial"/>
          <w:b/>
          <w:bCs/>
        </w:rPr>
        <w:t>3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75155090" w14:textId="328F3EB2" w:rsidR="009C2B7C" w:rsidRPr="009E00D3" w:rsidRDefault="009C2B7C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A</w:t>
      </w:r>
      <w:r w:rsidR="001E2531" w:rsidRPr="009E00D3">
        <w:rPr>
          <w:rFonts w:ascii="Arial" w:hAnsi="Arial" w:cs="Arial"/>
        </w:rPr>
        <w:t xml:space="preserve">dekwatność zaplanowanych </w:t>
      </w:r>
      <w:r w:rsidR="004B0C9A" w:rsidRPr="009E00D3">
        <w:rPr>
          <w:rFonts w:ascii="Arial" w:hAnsi="Arial" w:cs="Arial"/>
        </w:rPr>
        <w:t>działań</w:t>
      </w:r>
      <w:r w:rsidR="001E2531" w:rsidRPr="009E00D3">
        <w:rPr>
          <w:rFonts w:ascii="Arial" w:hAnsi="Arial" w:cs="Arial"/>
        </w:rPr>
        <w:t xml:space="preserve"> do </w:t>
      </w:r>
      <w:r w:rsidR="004B0C9A" w:rsidRPr="009E00D3">
        <w:rPr>
          <w:rFonts w:ascii="Arial" w:hAnsi="Arial" w:cs="Arial"/>
        </w:rPr>
        <w:t>rodzaju zadania określonego w ogłoszeniu konkursowym</w:t>
      </w:r>
      <w:r w:rsidR="00205C8E" w:rsidRPr="009E00D3">
        <w:rPr>
          <w:rFonts w:ascii="Arial" w:hAnsi="Arial" w:cs="Arial"/>
        </w:rPr>
        <w:t xml:space="preserve">, </w:t>
      </w:r>
      <w:r w:rsidR="002D15FB" w:rsidRPr="009E00D3">
        <w:rPr>
          <w:rFonts w:ascii="Arial" w:eastAsia="Calibri" w:hAnsi="Arial" w:cs="Arial"/>
        </w:rPr>
        <w:t xml:space="preserve">szczegółowość opisu działań </w:t>
      </w:r>
      <w:r w:rsidR="00205C8E" w:rsidRPr="009E00D3">
        <w:rPr>
          <w:rFonts w:ascii="Arial" w:hAnsi="Arial" w:cs="Arial"/>
        </w:rPr>
        <w:t>oraz spójność działań</w:t>
      </w:r>
      <w:r w:rsidR="00633340">
        <w:rPr>
          <w:rFonts w:ascii="Arial" w:hAnsi="Arial" w:cs="Arial"/>
        </w:rPr>
        <w:t xml:space="preserve"> i rezultatów</w:t>
      </w:r>
      <w:r w:rsidR="00205C8E" w:rsidRPr="009E00D3">
        <w:rPr>
          <w:rFonts w:ascii="Arial" w:hAnsi="Arial" w:cs="Arial"/>
        </w:rPr>
        <w:t xml:space="preserve"> </w:t>
      </w:r>
      <w:r w:rsidR="004B0C9A" w:rsidRPr="009E00D3">
        <w:rPr>
          <w:rFonts w:ascii="Arial" w:hAnsi="Arial" w:cs="Arial"/>
        </w:rPr>
        <w:t>(</w:t>
      </w:r>
      <w:r w:rsidR="009E00D3" w:rsidRPr="009E00D3">
        <w:rPr>
          <w:rFonts w:ascii="Arial" w:hAnsi="Arial" w:cs="Arial"/>
        </w:rPr>
        <w:t>1</w:t>
      </w:r>
      <w:r w:rsidR="005A5743" w:rsidRPr="009E00D3">
        <w:rPr>
          <w:rFonts w:ascii="Arial" w:hAnsi="Arial" w:cs="Arial"/>
        </w:rPr>
        <w:t> 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</w:t>
      </w:r>
      <w:r w:rsidR="00C22BD3" w:rsidRPr="00C22BD3">
        <w:rPr>
          <w:rFonts w:ascii="Arial" w:hAnsi="Arial" w:cs="Arial"/>
        </w:rPr>
        <w:t>4</w:t>
      </w:r>
      <w:r w:rsidR="00211E55" w:rsidRPr="00C22BD3">
        <w:rPr>
          <w:rFonts w:ascii="Arial" w:hAnsi="Arial" w:cs="Arial"/>
        </w:rPr>
        <w:t xml:space="preserve"> </w:t>
      </w:r>
      <w:r w:rsidR="00211E55">
        <w:rPr>
          <w:rFonts w:ascii="Arial" w:hAnsi="Arial" w:cs="Arial"/>
        </w:rPr>
        <w:t>pkt</w:t>
      </w:r>
      <w:r w:rsidR="004B0C9A" w:rsidRPr="009E00D3">
        <w:rPr>
          <w:rFonts w:ascii="Arial" w:hAnsi="Arial" w:cs="Arial"/>
        </w:rPr>
        <w:t>)</w:t>
      </w:r>
    </w:p>
    <w:p w14:paraId="6FF4CFDD" w14:textId="67D274B4" w:rsidR="004B0C9A" w:rsidRPr="009C2B7C" w:rsidRDefault="009C2B7C" w:rsidP="00B11FE1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</w:t>
      </w:r>
      <w:r w:rsidR="00633340" w:rsidRPr="00633340">
        <w:rPr>
          <w:rFonts w:ascii="Arial" w:eastAsia="Calibri" w:hAnsi="Arial" w:cs="Arial"/>
        </w:rPr>
        <w:t xml:space="preserve"> w</w:t>
      </w:r>
      <w:r w:rsidR="00633340">
        <w:rPr>
          <w:rFonts w:ascii="Arial" w:eastAsia="Calibri" w:hAnsi="Arial" w:cs="Arial"/>
        </w:rPr>
        <w:t> </w:t>
      </w:r>
      <w:r w:rsidR="00633340" w:rsidRPr="00633340">
        <w:rPr>
          <w:rFonts w:ascii="Arial" w:eastAsia="Calibri" w:hAnsi="Arial" w:cs="Arial"/>
        </w:rPr>
        <w:t xml:space="preserve">kontekście </w:t>
      </w:r>
      <w:r w:rsidR="00633340" w:rsidRPr="00B01C5F">
        <w:rPr>
          <w:rFonts w:ascii="Arial" w:eastAsia="Calibri" w:hAnsi="Arial" w:cs="Arial"/>
        </w:rPr>
        <w:t>zdiagnozowanych problemów</w:t>
      </w:r>
      <w:r w:rsidR="009722A2" w:rsidRPr="00B01C5F">
        <w:rPr>
          <w:rFonts w:ascii="Arial" w:eastAsia="Calibri" w:hAnsi="Arial" w:cs="Arial"/>
        </w:rPr>
        <w:t>.</w:t>
      </w:r>
      <w:r w:rsidRPr="00B01C5F">
        <w:rPr>
          <w:rFonts w:ascii="Arial" w:hAnsi="Arial" w:cs="Arial"/>
        </w:rPr>
        <w:t xml:space="preserve"> Czy działania są spójne z rezultatami</w:t>
      </w:r>
      <w:r w:rsidR="008A79AC" w:rsidRPr="00B01C5F">
        <w:rPr>
          <w:rFonts w:ascii="Arial" w:hAnsi="Arial" w:cs="Arial"/>
        </w:rPr>
        <w:t>, czy opis jest uszczegółowiony</w:t>
      </w:r>
      <w:r w:rsidR="00633340" w:rsidRPr="00B01C5F">
        <w:rPr>
          <w:rFonts w:ascii="Arial" w:hAnsi="Arial" w:cs="Arial"/>
        </w:rPr>
        <w:t xml:space="preserve">, przejrzysty i dobrze uzasadniony? </w:t>
      </w:r>
      <w:r w:rsidR="00C22BD3" w:rsidRPr="00B01C5F">
        <w:rPr>
          <w:rFonts w:ascii="Arial" w:hAnsi="Arial" w:cs="Arial"/>
        </w:rPr>
        <w:t>Czy w</w:t>
      </w:r>
      <w:r w:rsidR="00633340" w:rsidRPr="00B01C5F">
        <w:rPr>
          <w:rFonts w:ascii="Arial" w:hAnsi="Arial" w:cs="Arial"/>
        </w:rPr>
        <w:t>skazano konkretne metody realizacji świadczące o wysokiej jakości i skuteczności projektu.</w:t>
      </w:r>
    </w:p>
    <w:p w14:paraId="68452AB7" w14:textId="1D905A77" w:rsidR="00553DE5" w:rsidRPr="009E00D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</w:t>
      </w:r>
      <w:r w:rsidR="0075286B" w:rsidRPr="009E00D3">
        <w:rPr>
          <w:rFonts w:ascii="Arial" w:hAnsi="Arial" w:cs="Arial"/>
        </w:rPr>
        <w:t>walifikacje osób</w:t>
      </w:r>
      <w:r w:rsidR="00FD1175" w:rsidRPr="009E00D3">
        <w:rPr>
          <w:rFonts w:ascii="Arial" w:hAnsi="Arial" w:cs="Arial"/>
        </w:rPr>
        <w:t>, przy udziale których podmiot będzie realizował zad</w:t>
      </w:r>
      <w:r w:rsidR="008732D9" w:rsidRPr="009E00D3">
        <w:rPr>
          <w:rFonts w:ascii="Arial" w:hAnsi="Arial" w:cs="Arial"/>
        </w:rPr>
        <w:t>a</w:t>
      </w:r>
      <w:r w:rsidR="00FD1175" w:rsidRPr="009E00D3">
        <w:rPr>
          <w:rFonts w:ascii="Arial" w:hAnsi="Arial" w:cs="Arial"/>
        </w:rPr>
        <w:t>nie</w:t>
      </w:r>
      <w:r w:rsidR="00035CD1" w:rsidRPr="009E00D3">
        <w:rPr>
          <w:rFonts w:ascii="Arial" w:hAnsi="Arial" w:cs="Arial"/>
        </w:rPr>
        <w:t xml:space="preserve"> (w tym czytelność podziału obowiązków</w:t>
      </w:r>
      <w:r w:rsidR="00814633">
        <w:rPr>
          <w:rFonts w:ascii="Arial" w:hAnsi="Arial" w:cs="Arial"/>
        </w:rPr>
        <w:t xml:space="preserve"> oraz sposób zarządzania realizacją zadania</w:t>
      </w:r>
      <w:r w:rsidR="00035CD1" w:rsidRPr="009E00D3">
        <w:rPr>
          <w:rFonts w:ascii="Arial" w:hAnsi="Arial" w:cs="Arial"/>
        </w:rPr>
        <w:t>)</w:t>
      </w:r>
      <w:r w:rsidR="00837B5A" w:rsidRPr="009E00D3">
        <w:rPr>
          <w:rFonts w:ascii="Arial" w:hAnsi="Arial" w:cs="Arial"/>
        </w:rPr>
        <w:t xml:space="preserve"> </w:t>
      </w:r>
      <w:r w:rsidR="00553DE5" w:rsidRPr="009E00D3">
        <w:rPr>
          <w:rFonts w:ascii="Arial" w:hAnsi="Arial" w:cs="Arial"/>
        </w:rPr>
        <w:t>(</w:t>
      </w:r>
      <w:r w:rsidR="00633340">
        <w:rPr>
          <w:rFonts w:ascii="Arial" w:hAnsi="Arial" w:cs="Arial"/>
        </w:rPr>
        <w:t>0</w:t>
      </w:r>
      <w:r w:rsidR="00E10056" w:rsidRPr="009E00D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  <w:color w:val="000000" w:themeColor="text1"/>
        </w:rPr>
        <w:t>–</w:t>
      </w:r>
      <w:r w:rsidR="00E10056" w:rsidRPr="00623878">
        <w:rPr>
          <w:rFonts w:ascii="Arial" w:hAnsi="Arial" w:cs="Arial"/>
        </w:rPr>
        <w:t> </w:t>
      </w:r>
      <w:r w:rsidR="00623878" w:rsidRPr="00623878">
        <w:rPr>
          <w:rFonts w:ascii="Arial" w:hAnsi="Arial" w:cs="Arial"/>
        </w:rPr>
        <w:t>4</w:t>
      </w:r>
      <w:r w:rsidR="0081463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</w:rPr>
        <w:t>pkt)</w:t>
      </w:r>
    </w:p>
    <w:p w14:paraId="0B1D25E7" w14:textId="7A4A11C4" w:rsidR="00C659E9" w:rsidRPr="00C659E9" w:rsidRDefault="00C659E9" w:rsidP="00C659E9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5D30CFE4" w14:textId="405733BD" w:rsidR="00C659E9" w:rsidRPr="005A574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A5743">
        <w:rPr>
          <w:rFonts w:ascii="Arial" w:hAnsi="Arial" w:cs="Arial"/>
        </w:rPr>
        <w:t xml:space="preserve">Liczba beneficjentów ostatecznych (1 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 xml:space="preserve"> 3</w:t>
      </w:r>
      <w:r w:rsidR="00211E55">
        <w:rPr>
          <w:rFonts w:ascii="Arial" w:hAnsi="Arial" w:cs="Arial"/>
        </w:rPr>
        <w:t xml:space="preserve"> pkt</w:t>
      </w:r>
      <w:r w:rsidRPr="009E00D3">
        <w:rPr>
          <w:rFonts w:ascii="Arial" w:hAnsi="Arial" w:cs="Arial"/>
        </w:rPr>
        <w:t>)</w:t>
      </w:r>
    </w:p>
    <w:p w14:paraId="17C72CE7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Liczba osób z niepełnosprawnością, członków rodzin, kadry i wolontariuszy oraz opiekunów, którzy otrzymają bezpośrednie wsparcie, wezmą bezpośredni udział w proponowanym działaniu np. szkoleniu, zajęciach, poradnictwie psychologicznym, pośrednictwie pracy.</w:t>
      </w:r>
    </w:p>
    <w:p w14:paraId="4F126A9D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Kryterium będzie oceniane w zależności od specyfiki projektu, np. szkolenie, zajęcia, warsztaty, impreza, piknik, wystawa, kampania itp.</w:t>
      </w:r>
    </w:p>
    <w:p w14:paraId="1090FAEE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– powyżej 30 osób</w:t>
      </w:r>
    </w:p>
    <w:p w14:paraId="24F73389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2 pkt – powyżej 20 do 30 osób</w:t>
      </w:r>
    </w:p>
    <w:p w14:paraId="3A80D5A7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1 pkt – do 20 osób</w:t>
      </w:r>
    </w:p>
    <w:p w14:paraId="01AB7C2C" w14:textId="46A15CE2" w:rsidR="00C659E9" w:rsidRPr="00B11FE1" w:rsidRDefault="00C659E9" w:rsidP="00B11FE1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i/>
          <w:iCs/>
        </w:rPr>
      </w:pPr>
      <w:r w:rsidRPr="00C659E9">
        <w:rPr>
          <w:rFonts w:ascii="Arial" w:hAnsi="Arial" w:cs="Arial"/>
          <w:i/>
          <w:iCs/>
        </w:rPr>
        <w:t xml:space="preserve">Uwaga! Przy zadaniach dot. publikacji, kampanii informacyjnej należy podać liczbę </w:t>
      </w:r>
      <w:r w:rsidRPr="009E00D3">
        <w:rPr>
          <w:rFonts w:ascii="Arial" w:hAnsi="Arial" w:cs="Arial"/>
          <w:i/>
          <w:iCs/>
        </w:rPr>
        <w:t>odbiorców zadania. Można dodatkowo podać liczbę publikacji, rekordów, zasięg kampanii.</w:t>
      </w:r>
      <w:r w:rsidRPr="00C659E9">
        <w:rPr>
          <w:rFonts w:ascii="Arial" w:hAnsi="Arial" w:cs="Arial"/>
          <w:i/>
          <w:iCs/>
        </w:rPr>
        <w:t xml:space="preserve"> </w:t>
      </w:r>
    </w:p>
    <w:p w14:paraId="513C2D3D" w14:textId="4AEB6364" w:rsidR="00C659E9" w:rsidRPr="00B11FE1" w:rsidRDefault="00633340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418D9">
        <w:rPr>
          <w:rFonts w:ascii="Arial" w:eastAsia="Calibri" w:hAnsi="Arial" w:cs="Arial"/>
        </w:rPr>
        <w:t>Grupa docelowa – określenie jej odbiorców, liczby, sposobu pozyskania, wskazania potrzeb i problemów</w:t>
      </w:r>
      <w:r w:rsidRPr="00633340">
        <w:rPr>
          <w:rFonts w:ascii="Arial" w:eastAsia="Calibri" w:hAnsi="Arial" w:cs="Arial"/>
        </w:rPr>
        <w:t xml:space="preserve">   </w:t>
      </w:r>
      <w:r w:rsidR="00B11FE1" w:rsidRPr="00B11FE1">
        <w:rPr>
          <w:rFonts w:ascii="Arial" w:hAnsi="Arial" w:cs="Arial"/>
        </w:rPr>
        <w:t xml:space="preserve">(0 </w:t>
      </w:r>
      <w:r w:rsidR="00B11FE1" w:rsidRPr="00B11FE1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</w:rPr>
        <w:t>4</w:t>
      </w:r>
      <w:r w:rsidR="00B11FE1" w:rsidRPr="00B11FE1">
        <w:rPr>
          <w:rFonts w:ascii="Arial" w:hAnsi="Arial" w:cs="Arial"/>
        </w:rPr>
        <w:t xml:space="preserve"> pkt)</w:t>
      </w:r>
    </w:p>
    <w:p w14:paraId="246D5FC8" w14:textId="68D3FBB7" w:rsidR="00814633" w:rsidRPr="002C0B07" w:rsidRDefault="00B11FE1" w:rsidP="002C0B07">
      <w:pPr>
        <w:pStyle w:val="Akapitzlist"/>
        <w:ind w:left="567"/>
        <w:jc w:val="both"/>
        <w:rPr>
          <w:rFonts w:ascii="Arial" w:eastAsia="Calibri" w:hAnsi="Arial" w:cs="Arial"/>
        </w:rPr>
      </w:pPr>
      <w:r w:rsidRPr="00B11FE1">
        <w:rPr>
          <w:rFonts w:ascii="Arial" w:hAnsi="Arial" w:cs="Arial"/>
        </w:rPr>
        <w:t>Przy ocenie brane będzie pod uwagę w jakim stopniu opis grupy docelowej jest uszczegółowiony</w:t>
      </w:r>
      <w:r w:rsidR="00814633">
        <w:rPr>
          <w:rFonts w:ascii="Arial" w:hAnsi="Arial" w:cs="Arial"/>
        </w:rPr>
        <w:t xml:space="preserve">. </w:t>
      </w:r>
      <w:r w:rsidR="00814633" w:rsidRPr="00814633">
        <w:rPr>
          <w:rFonts w:ascii="Arial" w:eastAsia="Calibri" w:hAnsi="Arial" w:cs="Arial"/>
        </w:rPr>
        <w:t>Czy dobór gr</w:t>
      </w:r>
      <w:r w:rsidR="00802EB0">
        <w:rPr>
          <w:rFonts w:ascii="Arial" w:eastAsia="Calibri" w:hAnsi="Arial" w:cs="Arial"/>
        </w:rPr>
        <w:t>u</w:t>
      </w:r>
      <w:r w:rsidR="00814633" w:rsidRPr="00814633">
        <w:rPr>
          <w:rFonts w:ascii="Arial" w:eastAsia="Calibri" w:hAnsi="Arial" w:cs="Arial"/>
        </w:rPr>
        <w:t>py docelowej jest właściwy do rodzaju i celu zadania?</w:t>
      </w:r>
      <w:r w:rsidR="00814633">
        <w:rPr>
          <w:rFonts w:ascii="Arial" w:eastAsia="Calibri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>Czy opis zawiera dokładną liczbę uczestników, jest rzetelnie określony?</w:t>
      </w:r>
      <w:r w:rsidR="00204BEF">
        <w:rPr>
          <w:rFonts w:ascii="Arial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 xml:space="preserve">Czy określono z jakich powiatów będą pochodzić uczestnicy, czy są to mieszkańcy województwa lubelskiego? Czy </w:t>
      </w:r>
      <w:r w:rsidR="002C0B07">
        <w:rPr>
          <w:rFonts w:ascii="Arial" w:eastAsia="Calibri" w:hAnsi="Arial" w:cs="Arial"/>
        </w:rPr>
        <w:t xml:space="preserve">i </w:t>
      </w:r>
      <w:r w:rsidR="002C0B07" w:rsidRPr="002C0B07">
        <w:rPr>
          <w:rFonts w:ascii="Arial" w:eastAsia="Calibri" w:hAnsi="Arial" w:cs="Arial"/>
        </w:rPr>
        <w:t>w jakim stopni</w:t>
      </w:r>
      <w:r w:rsidR="002C0B07">
        <w:rPr>
          <w:rFonts w:ascii="Arial" w:eastAsia="Calibri" w:hAnsi="Arial" w:cs="Arial"/>
        </w:rPr>
        <w:t>u</w:t>
      </w:r>
      <w:r w:rsidR="002C0B07" w:rsidRPr="002C0B07">
        <w:rPr>
          <w:rFonts w:ascii="Arial" w:eastAsia="Calibri" w:hAnsi="Arial" w:cs="Arial"/>
        </w:rPr>
        <w:t xml:space="preserve"> opisano grupę docelową, jej charakterystykę</w:t>
      </w:r>
      <w:r w:rsidR="002C0B07">
        <w:rPr>
          <w:rFonts w:ascii="Arial" w:eastAsia="Calibri" w:hAnsi="Arial" w:cs="Arial"/>
        </w:rPr>
        <w:t>, s</w:t>
      </w:r>
      <w:r w:rsidRPr="002C0B07">
        <w:rPr>
          <w:rFonts w:ascii="Arial" w:hAnsi="Arial" w:cs="Arial"/>
        </w:rPr>
        <w:t>posób pozyskania beneficjentów</w:t>
      </w:r>
      <w:r w:rsidR="002C0B07">
        <w:rPr>
          <w:rFonts w:ascii="Arial" w:hAnsi="Arial" w:cs="Arial"/>
        </w:rPr>
        <w:t xml:space="preserve">? </w:t>
      </w:r>
      <w:r w:rsidR="002C0B07" w:rsidRPr="002C0B07">
        <w:rPr>
          <w:rFonts w:ascii="Arial" w:hAnsi="Arial" w:cs="Arial"/>
        </w:rPr>
        <w:t xml:space="preserve">Czy </w:t>
      </w:r>
      <w:r w:rsidR="002C0B07">
        <w:rPr>
          <w:rFonts w:ascii="Arial" w:hAnsi="Arial" w:cs="Arial"/>
        </w:rPr>
        <w:t>wskazano</w:t>
      </w:r>
      <w:r w:rsidR="00814633" w:rsidRPr="002C0B07">
        <w:rPr>
          <w:rFonts w:ascii="Arial" w:hAnsi="Arial" w:cs="Arial"/>
        </w:rPr>
        <w:t xml:space="preserve"> potrzeb</w:t>
      </w:r>
      <w:r w:rsidR="002C0B07">
        <w:rPr>
          <w:rFonts w:ascii="Arial" w:hAnsi="Arial" w:cs="Arial"/>
        </w:rPr>
        <w:t>y OzN</w:t>
      </w:r>
      <w:r w:rsidR="00814633" w:rsidRPr="002C0B07">
        <w:rPr>
          <w:rFonts w:ascii="Arial" w:hAnsi="Arial" w:cs="Arial"/>
        </w:rPr>
        <w:t xml:space="preserve"> </w:t>
      </w:r>
      <w:r w:rsidR="002C0B07">
        <w:rPr>
          <w:rFonts w:ascii="Arial" w:hAnsi="Arial" w:cs="Arial"/>
        </w:rPr>
        <w:t>oraz</w:t>
      </w:r>
      <w:r w:rsidRPr="002C0B07">
        <w:rPr>
          <w:rFonts w:ascii="Arial" w:hAnsi="Arial" w:cs="Arial"/>
        </w:rPr>
        <w:t xml:space="preserve"> rozwiązania problemu grupy docelowej</w:t>
      </w:r>
      <w:r w:rsidR="002C0B07">
        <w:rPr>
          <w:rFonts w:ascii="Arial" w:hAnsi="Arial" w:cs="Arial"/>
        </w:rPr>
        <w:t>?</w:t>
      </w:r>
    </w:p>
    <w:p w14:paraId="24720068" w14:textId="1300428B" w:rsid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lastRenderedPageBreak/>
        <w:t>Przy zadaniach dot. publikacji, konferencji należy opisać odbiorców zadania.</w:t>
      </w:r>
    </w:p>
    <w:p w14:paraId="0243A5B0" w14:textId="16C1B9CA" w:rsidR="009E00D3" w:rsidRPr="00B85434" w:rsidRDefault="009E00D3" w:rsidP="00B85434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4.4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E350D30" w14:textId="2C9A804C" w:rsidR="00C659E9" w:rsidRPr="00B01C5F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t>Za</w:t>
      </w:r>
      <w:r w:rsidR="00000434" w:rsidRPr="00B01C5F">
        <w:rPr>
          <w:rFonts w:ascii="Arial" w:hAnsi="Arial" w:cs="Arial"/>
        </w:rPr>
        <w:t>kładany wpływ realizacji zadania na opisane w ofercie</w:t>
      </w:r>
      <w:r w:rsidR="00B11FE1" w:rsidRPr="00B01C5F">
        <w:rPr>
          <w:rFonts w:ascii="Arial" w:hAnsi="Arial" w:cs="Arial"/>
        </w:rPr>
        <w:t xml:space="preserve"> </w:t>
      </w:r>
      <w:r w:rsidR="00000434" w:rsidRPr="00B01C5F">
        <w:rPr>
          <w:rFonts w:ascii="Arial" w:hAnsi="Arial" w:cs="Arial"/>
        </w:rPr>
        <w:t>potrzeby/problemy osób z niepełnosprawnościami, które zostaną</w:t>
      </w:r>
      <w:r w:rsidR="00000434" w:rsidRPr="00B01C5F">
        <w:rPr>
          <w:rFonts w:ascii="Arial" w:eastAsia="Calibri" w:hAnsi="Arial" w:cs="Arial"/>
        </w:rPr>
        <w:t xml:space="preserve"> zaspokojone/złagodzone dzięki realizacji zadania</w:t>
      </w:r>
      <w:r w:rsidR="00000434" w:rsidRPr="00B01C5F">
        <w:rPr>
          <w:rFonts w:ascii="Arial" w:hAnsi="Arial" w:cs="Arial"/>
        </w:rPr>
        <w:t xml:space="preserve"> </w:t>
      </w:r>
      <w:r w:rsidR="00B11FE1" w:rsidRPr="00B01C5F">
        <w:rPr>
          <w:rFonts w:ascii="Arial" w:hAnsi="Arial" w:cs="Arial"/>
        </w:rPr>
        <w:t>(</w:t>
      </w:r>
      <w:r w:rsidR="00B85434" w:rsidRPr="00B01C5F">
        <w:rPr>
          <w:rFonts w:ascii="Arial" w:hAnsi="Arial" w:cs="Arial"/>
        </w:rPr>
        <w:t>1</w:t>
      </w:r>
      <w:r w:rsidR="00B11FE1" w:rsidRPr="00B01C5F">
        <w:rPr>
          <w:rFonts w:ascii="Arial" w:hAnsi="Arial" w:cs="Arial"/>
        </w:rPr>
        <w:t xml:space="preserve"> – 3 pkt)</w:t>
      </w:r>
    </w:p>
    <w:p w14:paraId="47E08FDC" w14:textId="4240102B" w:rsidR="00B11FE1" w:rsidRP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t xml:space="preserve">Przy ocenie </w:t>
      </w:r>
      <w:r w:rsidR="00000434" w:rsidRPr="00B01C5F">
        <w:rPr>
          <w:rFonts w:ascii="Arial" w:hAnsi="Arial" w:cs="Arial"/>
        </w:rPr>
        <w:t>brane</w:t>
      </w:r>
      <w:r w:rsidR="00814534" w:rsidRPr="00B01C5F">
        <w:rPr>
          <w:rFonts w:ascii="Arial" w:hAnsi="Arial" w:cs="Arial"/>
        </w:rPr>
        <w:t xml:space="preserve"> będzie pod uwagę czy działania są dostosowane do skali i charakteru problemu</w:t>
      </w:r>
      <w:r w:rsidR="00C078C3" w:rsidRPr="00B01C5F">
        <w:rPr>
          <w:rFonts w:ascii="Arial" w:hAnsi="Arial" w:cs="Arial"/>
        </w:rPr>
        <w:t xml:space="preserve"> OzN</w:t>
      </w:r>
      <w:r w:rsidR="00814534" w:rsidRPr="00B01C5F">
        <w:rPr>
          <w:rFonts w:ascii="Arial" w:hAnsi="Arial" w:cs="Arial"/>
        </w:rPr>
        <w:t xml:space="preserve">? Czy projekt zapewnia działania o potencjalnie długotrwałym wpływie czy tylko krótkotrwałe efekty? Czy zadanie wprowadza zmiany, które utrzymają się po realizacji np. rozwój kompetencji. Czy zadanie wprowadza nowe rozwiązania, metody pracy w odniesieniu do danego terytorium lub społeczności, oryginalność </w:t>
      </w:r>
      <w:r w:rsidR="00423B9C" w:rsidRPr="00B01C5F">
        <w:rPr>
          <w:rFonts w:ascii="Arial" w:hAnsi="Arial" w:cs="Arial"/>
        </w:rPr>
        <w:t>projektu</w:t>
      </w:r>
      <w:r w:rsidR="00814534" w:rsidRPr="00B01C5F">
        <w:rPr>
          <w:rFonts w:ascii="Arial" w:hAnsi="Arial" w:cs="Arial"/>
        </w:rPr>
        <w:t>?</w:t>
      </w:r>
    </w:p>
    <w:p w14:paraId="6A308220" w14:textId="029608F3" w:rsidR="00B11FE1" w:rsidRPr="00B11FE1" w:rsidRDefault="00C659E9" w:rsidP="00B85434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>Mierzalność</w:t>
      </w:r>
      <w:r w:rsidR="00B11FE1" w:rsidRPr="00B11FE1">
        <w:rPr>
          <w:rFonts w:ascii="Arial" w:hAnsi="Arial" w:cs="Arial"/>
        </w:rPr>
        <w:t xml:space="preserve"> rezultatów i sposób ich monitorowania oraz ich spójność z planowanymi działaniami </w:t>
      </w:r>
      <w:r w:rsidR="00B11FE1" w:rsidRPr="00E564E2">
        <w:rPr>
          <w:rFonts w:ascii="Arial" w:hAnsi="Arial" w:cs="Arial"/>
        </w:rPr>
        <w:t>(0 – 3 pkt)</w:t>
      </w:r>
    </w:p>
    <w:p w14:paraId="61FCFDCF" w14:textId="0587C14C" w:rsidR="00B11FE1" w:rsidRPr="00EA5522" w:rsidRDefault="00B11FE1" w:rsidP="00EA5522">
      <w:pPr>
        <w:pStyle w:val="Akapitzlist"/>
        <w:rPr>
          <w:rFonts w:ascii="Arial" w:eastAsia="Calibri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  <w:r w:rsidR="00EA5522">
        <w:rPr>
          <w:rFonts w:ascii="Arial" w:hAnsi="Arial" w:cs="Arial"/>
        </w:rPr>
        <w:t xml:space="preserve"> </w:t>
      </w:r>
      <w:r w:rsidR="00EA5522" w:rsidRPr="00EA5522">
        <w:rPr>
          <w:rFonts w:ascii="Arial" w:eastAsia="Calibri" w:hAnsi="Arial" w:cs="Arial"/>
        </w:rPr>
        <w:t>Czy rezultaty są mierzalne, konkretne i osiągalne? Czy właściwie określono sposób monitorowania rezultatów?</w:t>
      </w:r>
    </w:p>
    <w:p w14:paraId="41A1D587" w14:textId="77777777" w:rsidR="00B11FE1" w:rsidRPr="00E2284A" w:rsidRDefault="00B11FE1" w:rsidP="00B85434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795BE6B7" w14:textId="120D1724" w:rsidR="00B11FE1" w:rsidRPr="00B11FE1" w:rsidRDefault="00B11FE1" w:rsidP="00A10694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 w:rsidR="00056E0C"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30D78136" w14:textId="127B6C0F" w:rsidR="00C659E9" w:rsidRPr="00A1069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</w:t>
      </w:r>
      <w:r w:rsidR="00B11FE1" w:rsidRPr="00A10694">
        <w:rPr>
          <w:rFonts w:ascii="Arial" w:hAnsi="Arial" w:cs="Arial"/>
        </w:rPr>
        <w:t xml:space="preserve"> (1– 2 pkt)</w:t>
      </w:r>
    </w:p>
    <w:p w14:paraId="6DF508FA" w14:textId="678FF3F8" w:rsidR="00D15492" w:rsidRPr="00A10694" w:rsidRDefault="00D15492" w:rsidP="00A1069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02CA5F93" w14:textId="6AE17D47" w:rsidR="009273BF" w:rsidRPr="00A10694" w:rsidRDefault="009273BF" w:rsidP="00A10694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</w:t>
      </w:r>
      <w:r w:rsidR="00235894" w:rsidRPr="00A10694">
        <w:rPr>
          <w:rFonts w:ascii="Arial" w:hAnsi="Arial" w:cs="Arial"/>
          <w:color w:val="000000" w:themeColor="text1"/>
        </w:rPr>
        <w:t xml:space="preserve"> – </w:t>
      </w:r>
      <w:r w:rsidR="00D15492" w:rsidRPr="00A10694">
        <w:rPr>
          <w:rFonts w:ascii="Arial" w:hAnsi="Arial" w:cs="Arial"/>
          <w:color w:val="000000" w:themeColor="text1"/>
        </w:rPr>
        <w:t>2 powiaty</w:t>
      </w:r>
    </w:p>
    <w:p w14:paraId="707E5A25" w14:textId="2F190940" w:rsidR="00B11FE1" w:rsidRDefault="007B40B1" w:rsidP="007B40B1">
      <w:pPr>
        <w:pStyle w:val="Akapitzlist"/>
        <w:numPr>
          <w:ilvl w:val="0"/>
          <w:numId w:val="26"/>
        </w:numPr>
        <w:spacing w:after="120" w:line="271" w:lineRule="auto"/>
        <w:ind w:left="568" w:hanging="284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bookmarkStart w:id="11" w:name="_Hlk191903799"/>
      <w:r w:rsidRPr="007B40B1">
        <w:rPr>
          <w:rFonts w:ascii="Arial" w:eastAsia="Calibri" w:hAnsi="Arial" w:cs="Arial"/>
          <w:b/>
          <w:bCs/>
        </w:rPr>
        <w:t>Analiza i ocena wykonania zadań zleconych podmiotowi przez ROPS w Lublinie w</w:t>
      </w:r>
      <w:r>
        <w:rPr>
          <w:rFonts w:ascii="Arial" w:eastAsia="Calibri" w:hAnsi="Arial" w:cs="Arial"/>
          <w:b/>
          <w:bCs/>
        </w:rPr>
        <w:t> </w:t>
      </w:r>
      <w:r w:rsidRPr="007B40B1">
        <w:rPr>
          <w:rFonts w:ascii="Arial" w:eastAsia="Calibri" w:hAnsi="Arial" w:cs="Arial"/>
          <w:b/>
          <w:bCs/>
        </w:rPr>
        <w:t>latach poprzednich biorąc pod uwagę rzetelność, terminowość oraz sposób rozliczenia na ten cel środków</w:t>
      </w:r>
      <w:bookmarkEnd w:id="11"/>
      <w:r w:rsidRPr="007B40B1">
        <w:rPr>
          <w:rFonts w:ascii="Arial" w:eastAsia="Calibri" w:hAnsi="Arial" w:cs="Arial"/>
          <w:b/>
          <w:bCs/>
        </w:rPr>
        <w:t xml:space="preserve"> </w:t>
      </w:r>
      <w:r w:rsidR="009E2133" w:rsidRPr="00EA5522">
        <w:rPr>
          <w:rFonts w:ascii="Arial" w:hAnsi="Arial" w:cs="Arial"/>
          <w:b/>
          <w:bCs/>
          <w:color w:val="000000" w:themeColor="text1"/>
        </w:rPr>
        <w:t>(0</w:t>
      </w:r>
      <w:r w:rsidR="00423B9C">
        <w:rPr>
          <w:rFonts w:ascii="Arial" w:hAnsi="Arial" w:cs="Arial"/>
          <w:b/>
          <w:bCs/>
          <w:color w:val="000000" w:themeColor="text1"/>
        </w:rPr>
        <w:t>-</w:t>
      </w:r>
      <w:r w:rsidR="00127762" w:rsidRPr="00EA5522">
        <w:rPr>
          <w:rFonts w:ascii="Arial" w:hAnsi="Arial" w:cs="Arial"/>
          <w:b/>
          <w:bCs/>
          <w:color w:val="000000" w:themeColor="text1"/>
        </w:rPr>
        <w:t>2</w:t>
      </w:r>
      <w:r w:rsidR="009E2133" w:rsidRPr="00EA5522">
        <w:rPr>
          <w:rFonts w:ascii="Arial" w:hAnsi="Arial" w:cs="Arial"/>
          <w:b/>
          <w:bCs/>
          <w:color w:val="000000" w:themeColor="text1"/>
        </w:rPr>
        <w:t xml:space="preserve"> pkt)</w:t>
      </w:r>
    </w:p>
    <w:p w14:paraId="063FB961" w14:textId="6F9E97D3" w:rsidR="00322B2B" w:rsidRPr="00311A4B" w:rsidRDefault="00322B2B" w:rsidP="00D077E0">
      <w:pPr>
        <w:pStyle w:val="Akapitzlist"/>
        <w:tabs>
          <w:tab w:val="left" w:pos="709"/>
        </w:tabs>
        <w:spacing w:after="36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423B9C" w:rsidRPr="00B01C5F">
        <w:rPr>
          <w:rFonts w:ascii="Arial" w:hAnsi="Arial" w:cs="Arial"/>
          <w:b/>
          <w:bCs/>
        </w:rPr>
        <w:t>4</w:t>
      </w:r>
      <w:r w:rsidR="00274AFC" w:rsidRPr="00B01C5F">
        <w:rPr>
          <w:rFonts w:ascii="Arial" w:hAnsi="Arial" w:cs="Arial"/>
          <w:b/>
          <w:bCs/>
        </w:rPr>
        <w:t>5</w:t>
      </w:r>
      <w:r w:rsidR="003C4B87" w:rsidRPr="00B01C5F">
        <w:rPr>
          <w:rFonts w:ascii="Arial" w:hAnsi="Arial" w:cs="Arial"/>
          <w:b/>
          <w:bCs/>
        </w:rPr>
        <w:t xml:space="preserve"> </w:t>
      </w:r>
      <w:r w:rsidR="00311A4B" w:rsidRPr="00B01C5F">
        <w:rPr>
          <w:rFonts w:ascii="Arial" w:hAnsi="Arial" w:cs="Arial"/>
          <w:b/>
          <w:bCs/>
        </w:rPr>
        <w:t>pkt</w:t>
      </w:r>
      <w:bookmarkEnd w:id="8"/>
      <w:r w:rsidR="00311A4B" w:rsidRPr="00B01C5F">
        <w:rPr>
          <w:rFonts w:ascii="Arial" w:hAnsi="Arial" w:cs="Arial"/>
          <w:b/>
          <w:bCs/>
        </w:rPr>
        <w:t>.</w:t>
      </w:r>
    </w:p>
    <w:p w14:paraId="6FA2807E" w14:textId="02DA65F4" w:rsidR="005A2653" w:rsidRPr="008F5E3C" w:rsidRDefault="00CF3C7B" w:rsidP="009F2A0A">
      <w:pPr>
        <w:pStyle w:val="Akapitzlist"/>
        <w:numPr>
          <w:ilvl w:val="0"/>
          <w:numId w:val="15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hyperlink r:id="rId9" w:history="1">
        <w:r w:rsidR="0027509D" w:rsidRPr="002D49C3">
          <w:rPr>
            <w:rStyle w:val="Hipercze"/>
            <w:rFonts w:ascii="Arial" w:hAnsi="Arial" w:cs="Arial"/>
          </w:rPr>
          <w:t>www.rops.bip.lubelskie.pl</w:t>
        </w:r>
      </w:hyperlink>
      <w:r>
        <w:rPr>
          <w:rFonts w:ascii="Arial" w:hAnsi="Arial" w:cs="Arial"/>
        </w:rPr>
        <w:t>, a także w</w:t>
      </w:r>
      <w:r w:rsidR="006E7940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6E794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Ośrodk</w:t>
      </w:r>
      <w:r w:rsidR="006E79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</w:t>
      </w:r>
      <w:r w:rsidR="00515A6E">
        <w:rPr>
          <w:rFonts w:ascii="Arial" w:hAnsi="Arial" w:cs="Arial"/>
        </w:rPr>
        <w:t xml:space="preserve"> (Diamentowa 2, 20-447 Lublin) </w:t>
      </w:r>
      <w:r w:rsidR="006E7940">
        <w:rPr>
          <w:rFonts w:ascii="Arial" w:hAnsi="Arial" w:cs="Arial"/>
        </w:rPr>
        <w:t>na tablicy ogłoszeń.</w:t>
      </w:r>
    </w:p>
    <w:p w14:paraId="570CA1B3" w14:textId="12608B27" w:rsidR="003051E3" w:rsidRDefault="008F5E3C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79489C61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06135C" w:rsidRPr="007A2A06">
        <w:rPr>
          <w:rFonts w:ascii="Arial" w:hAnsi="Arial" w:cs="Arial"/>
          <w:b/>
          <w:bCs/>
        </w:rPr>
        <w:t>0</w:t>
      </w:r>
      <w:r w:rsidR="000C10F3" w:rsidRPr="007A2A06">
        <w:rPr>
          <w:rFonts w:ascii="Arial" w:hAnsi="Arial" w:cs="Arial"/>
          <w:b/>
          <w:bCs/>
        </w:rPr>
        <w:t>4</w:t>
      </w:r>
      <w:r w:rsidR="00E47A6D" w:rsidRPr="007A2A06">
        <w:rPr>
          <w:rFonts w:ascii="Arial" w:hAnsi="Arial" w:cs="Arial"/>
          <w:b/>
          <w:bCs/>
          <w:rPrChange w:id="12" w:author="Marzena Filin" w:date="2023-03-31T12:52:00Z">
            <w:rPr>
              <w:rFonts w:ascii="Arial" w:hAnsi="Arial" w:cs="Arial"/>
              <w:b/>
              <w:bCs/>
              <w:color w:val="FF0000"/>
              <w:highlight w:val="yellow"/>
            </w:rPr>
          </w:rPrChange>
        </w:rPr>
        <w:t>.06</w:t>
      </w:r>
      <w:r w:rsidR="00E47A6D" w:rsidRPr="007A2A06">
        <w:rPr>
          <w:rFonts w:ascii="Arial" w:hAnsi="Arial" w:cs="Arial"/>
          <w:b/>
          <w:bCs/>
        </w:rPr>
        <w:t>.</w:t>
      </w:r>
      <w:r w:rsidRPr="007A2A06">
        <w:rPr>
          <w:rFonts w:ascii="Arial" w:hAnsi="Arial" w:cs="Arial"/>
          <w:b/>
          <w:bCs/>
        </w:rPr>
        <w:t>202</w:t>
      </w:r>
      <w:r w:rsidR="00864350" w:rsidRPr="007A2A06">
        <w:rPr>
          <w:rFonts w:ascii="Arial" w:hAnsi="Arial" w:cs="Arial"/>
          <w:b/>
          <w:bCs/>
        </w:rPr>
        <w:t>5</w:t>
      </w:r>
      <w:r w:rsidR="00DC3863" w:rsidRPr="007A2A06">
        <w:rPr>
          <w:rFonts w:ascii="Arial" w:hAnsi="Arial" w:cs="Arial"/>
          <w:b/>
          <w:bCs/>
        </w:rPr>
        <w:t xml:space="preserve"> rok</w:t>
      </w:r>
      <w:r w:rsidRPr="007A2A06">
        <w:rPr>
          <w:rFonts w:ascii="Arial" w:hAnsi="Arial" w:cs="Arial"/>
          <w:b/>
          <w:bCs/>
        </w:rPr>
        <w:t>u</w:t>
      </w:r>
      <w:r w:rsidRPr="007A2A06">
        <w:rPr>
          <w:rFonts w:ascii="Arial" w:hAnsi="Arial" w:cs="Arial"/>
        </w:rPr>
        <w:t>,</w:t>
      </w:r>
      <w:r w:rsidRPr="00A84CAF">
        <w:rPr>
          <w:rFonts w:ascii="Arial" w:hAnsi="Arial" w:cs="Arial"/>
        </w:rPr>
        <w:t xml:space="preserve">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7A2A06">
        <w:rPr>
          <w:rFonts w:ascii="Arial" w:hAnsi="Arial" w:cs="Arial"/>
          <w:b/>
          <w:bCs/>
        </w:rPr>
        <w:t>1</w:t>
      </w:r>
      <w:r w:rsidR="00864350" w:rsidRPr="007A2A06">
        <w:rPr>
          <w:rFonts w:ascii="Arial" w:hAnsi="Arial" w:cs="Arial"/>
          <w:b/>
          <w:bCs/>
        </w:rPr>
        <w:t>2</w:t>
      </w:r>
      <w:r w:rsidRPr="007A2A06">
        <w:rPr>
          <w:rFonts w:ascii="Arial" w:hAnsi="Arial" w:cs="Arial"/>
          <w:b/>
          <w:bCs/>
        </w:rPr>
        <w:t xml:space="preserve"> grudnia 202</w:t>
      </w:r>
      <w:r w:rsidR="00864350" w:rsidRPr="007A2A06">
        <w:rPr>
          <w:rFonts w:ascii="Arial" w:hAnsi="Arial" w:cs="Arial"/>
          <w:b/>
          <w:bCs/>
        </w:rPr>
        <w:t>5</w:t>
      </w:r>
      <w:r w:rsidRPr="007A2A06">
        <w:rPr>
          <w:rFonts w:ascii="Arial" w:hAnsi="Arial" w:cs="Arial"/>
          <w:b/>
          <w:bCs/>
        </w:rPr>
        <w:t xml:space="preserve"> roku</w:t>
      </w:r>
      <w:r w:rsidRPr="007A2A06">
        <w:rPr>
          <w:rFonts w:ascii="Arial" w:hAnsi="Arial" w:cs="Arial"/>
        </w:rPr>
        <w:t>.</w:t>
      </w:r>
      <w:r w:rsidRPr="00A84CAF">
        <w:rPr>
          <w:rFonts w:ascii="Arial" w:hAnsi="Arial" w:cs="Arial"/>
        </w:rPr>
        <w:t xml:space="preserve"> Szczegółowe terminy, warunki realizacji oraz finansowania i rozliczania zadań 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5AE48226" w:rsid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o </w:t>
      </w:r>
      <w:r w:rsidRPr="00400E06">
        <w:rPr>
          <w:rFonts w:ascii="Arial" w:hAnsi="Arial" w:cs="Arial"/>
          <w:b/>
          <w:bCs/>
        </w:rPr>
        <w:t xml:space="preserve">charakterze </w:t>
      </w:r>
      <w:proofErr w:type="spellStart"/>
      <w:r w:rsidRPr="00400E06">
        <w:rPr>
          <w:rFonts w:ascii="Arial" w:hAnsi="Arial" w:cs="Arial"/>
          <w:b/>
          <w:bCs/>
        </w:rPr>
        <w:t>ponadwojewódzkim</w:t>
      </w:r>
      <w:proofErr w:type="spellEnd"/>
      <w:r w:rsidRPr="00400E06">
        <w:rPr>
          <w:rFonts w:ascii="Arial" w:hAnsi="Arial" w:cs="Arial"/>
          <w:b/>
          <w:bCs/>
        </w:rPr>
        <w:t xml:space="preserve">, </w:t>
      </w:r>
      <w:r w:rsidRPr="00DC3863">
        <w:rPr>
          <w:rFonts w:ascii="Arial" w:hAnsi="Arial" w:cs="Arial"/>
          <w:b/>
          <w:bCs/>
        </w:rPr>
        <w:t>w tym projekty o charakterze ogólnopolskim, międzynarodowym</w:t>
      </w:r>
      <w:r w:rsidR="00121226">
        <w:rPr>
          <w:rFonts w:ascii="Arial" w:hAnsi="Arial" w:cs="Arial"/>
          <w:b/>
          <w:bCs/>
        </w:rPr>
        <w:t xml:space="preserve"> </w:t>
      </w:r>
      <w:r w:rsidRPr="00DC3863">
        <w:rPr>
          <w:rFonts w:ascii="Arial" w:hAnsi="Arial" w:cs="Arial"/>
          <w:b/>
          <w:bCs/>
        </w:rPr>
        <w:t>oraz zadania z zakresu rehabilitacji leczniczej osób</w:t>
      </w:r>
      <w:r w:rsidR="00FB34DE">
        <w:rPr>
          <w:rFonts w:ascii="Arial" w:hAnsi="Arial" w:cs="Arial"/>
          <w:b/>
          <w:bCs/>
        </w:rPr>
        <w:t xml:space="preserve"> z</w:t>
      </w:r>
      <w:r w:rsidRPr="00DC3863">
        <w:rPr>
          <w:rFonts w:ascii="Arial" w:hAnsi="Arial" w:cs="Arial"/>
          <w:b/>
          <w:bCs/>
        </w:rPr>
        <w:t xml:space="preserve"> niepełnosprawn</w:t>
      </w:r>
      <w:r w:rsidR="00FB34DE">
        <w:rPr>
          <w:rFonts w:ascii="Arial" w:hAnsi="Arial" w:cs="Arial"/>
          <w:b/>
          <w:bCs/>
        </w:rPr>
        <w:t>ością</w:t>
      </w:r>
      <w:r w:rsidRPr="00DC3863">
        <w:rPr>
          <w:rFonts w:ascii="Arial" w:hAnsi="Arial" w:cs="Arial"/>
          <w:b/>
          <w:bCs/>
        </w:rPr>
        <w:t>.</w:t>
      </w:r>
      <w:r w:rsidR="009B7FAC">
        <w:rPr>
          <w:rFonts w:ascii="Arial" w:hAnsi="Arial" w:cs="Arial"/>
          <w:b/>
          <w:bCs/>
        </w:rPr>
        <w:t xml:space="preserve"> </w:t>
      </w:r>
    </w:p>
    <w:p w14:paraId="732CDE5B" w14:textId="75A77CAA" w:rsidR="00A862D6" w:rsidRPr="009A6930" w:rsidRDefault="0089433D" w:rsidP="009A6930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A6930">
        <w:rPr>
          <w:rFonts w:ascii="Arial" w:hAnsi="Arial" w:cs="Arial"/>
        </w:rPr>
        <w:t>Działania planowane w ramach zadania winny być skierowane do mieszkańców województwa lubelskiego</w:t>
      </w:r>
      <w:r w:rsidRPr="009A6930">
        <w:rPr>
          <w:rFonts w:ascii="Arial" w:hAnsi="Arial" w:cs="Arial"/>
          <w:color w:val="000000" w:themeColor="text1"/>
        </w:rPr>
        <w:t xml:space="preserve"> i mieć </w:t>
      </w:r>
      <w:r w:rsidR="00BE3837" w:rsidRPr="009A6930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9A6930">
        <w:rPr>
          <w:rFonts w:ascii="Arial" w:hAnsi="Arial" w:cs="Arial"/>
          <w:color w:val="000000" w:themeColor="text1"/>
        </w:rPr>
        <w:t xml:space="preserve"> tj. </w:t>
      </w:r>
      <w:r w:rsidR="007F0D42" w:rsidRPr="009A6930">
        <w:rPr>
          <w:rFonts w:ascii="Arial" w:hAnsi="Arial" w:cs="Arial"/>
          <w:color w:val="000000" w:themeColor="text1"/>
        </w:rPr>
        <w:t>uwzględniający wsparcie dla</w:t>
      </w:r>
      <w:r w:rsidR="00BE3837" w:rsidRPr="009A6930">
        <w:rPr>
          <w:rFonts w:ascii="Arial" w:hAnsi="Arial" w:cs="Arial"/>
          <w:color w:val="000000" w:themeColor="text1"/>
        </w:rPr>
        <w:t> beneficjentów</w:t>
      </w:r>
      <w:r w:rsidRPr="009A6930">
        <w:rPr>
          <w:rFonts w:ascii="Arial" w:hAnsi="Arial" w:cs="Arial"/>
          <w:color w:val="000000" w:themeColor="text1"/>
        </w:rPr>
        <w:t xml:space="preserve"> ostatecznych</w:t>
      </w:r>
      <w:r w:rsidR="00BE3837" w:rsidRPr="009A6930">
        <w:rPr>
          <w:rFonts w:ascii="Arial" w:hAnsi="Arial" w:cs="Arial"/>
          <w:color w:val="000000" w:themeColor="text1"/>
        </w:rPr>
        <w:t xml:space="preserve"> z co najmniej dwóch powiatów województwa lubelskiego.</w:t>
      </w:r>
      <w:r w:rsidR="009B7FAC" w:rsidRPr="009A6930">
        <w:rPr>
          <w:rFonts w:ascii="Arial" w:hAnsi="Arial" w:cs="Arial"/>
          <w:color w:val="000000" w:themeColor="text1"/>
        </w:rPr>
        <w:t xml:space="preserve"> </w:t>
      </w:r>
      <w:r w:rsidR="009B7FAC" w:rsidRPr="00413FF9">
        <w:rPr>
          <w:rFonts w:ascii="Arial" w:hAnsi="Arial" w:cs="Arial"/>
          <w:color w:val="000000" w:themeColor="text1"/>
        </w:rPr>
        <w:t>Zadani</w:t>
      </w:r>
      <w:r w:rsidR="007D2D61" w:rsidRPr="00413FF9">
        <w:rPr>
          <w:rFonts w:ascii="Arial" w:hAnsi="Arial" w:cs="Arial"/>
          <w:color w:val="000000" w:themeColor="text1"/>
        </w:rPr>
        <w:t>a</w:t>
      </w:r>
      <w:r w:rsidR="009B7FAC" w:rsidRPr="00413FF9">
        <w:rPr>
          <w:rFonts w:ascii="Arial" w:hAnsi="Arial" w:cs="Arial"/>
          <w:color w:val="000000" w:themeColor="text1"/>
        </w:rPr>
        <w:t xml:space="preserve"> </w:t>
      </w:r>
      <w:r w:rsidR="008D321B" w:rsidRPr="00413FF9">
        <w:rPr>
          <w:rFonts w:ascii="Arial" w:hAnsi="Arial" w:cs="Arial"/>
          <w:b/>
          <w:bCs/>
          <w:color w:val="000000" w:themeColor="text1"/>
        </w:rPr>
        <w:t>winny</w:t>
      </w:r>
      <w:r w:rsidR="009B7FAC" w:rsidRPr="00413FF9">
        <w:rPr>
          <w:rFonts w:ascii="Arial" w:hAnsi="Arial" w:cs="Arial"/>
          <w:color w:val="000000" w:themeColor="text1"/>
        </w:rPr>
        <w:t xml:space="preserve"> być realizowane na </w:t>
      </w:r>
      <w:r w:rsidR="009B7FAC" w:rsidRPr="00413FF9">
        <w:rPr>
          <w:rFonts w:ascii="Arial" w:hAnsi="Arial" w:cs="Arial"/>
          <w:b/>
          <w:bCs/>
          <w:color w:val="000000" w:themeColor="text1"/>
        </w:rPr>
        <w:t>terenie województwa lubelskiego</w:t>
      </w:r>
      <w:r w:rsidR="007D2D61" w:rsidRPr="00413FF9">
        <w:rPr>
          <w:rFonts w:ascii="Arial" w:hAnsi="Arial" w:cs="Arial"/>
          <w:b/>
          <w:bCs/>
          <w:color w:val="000000" w:themeColor="text1"/>
        </w:rPr>
        <w:t xml:space="preserve">. </w:t>
      </w:r>
      <w:r w:rsidR="00A862D6" w:rsidRPr="00413FF9">
        <w:rPr>
          <w:rFonts w:ascii="Arial" w:hAnsi="Arial" w:cs="Arial"/>
          <w:color w:val="000000" w:themeColor="text1"/>
        </w:rPr>
        <w:t xml:space="preserve">Dopuszcza się </w:t>
      </w:r>
      <w:r w:rsidR="007D2D61" w:rsidRPr="00413FF9">
        <w:rPr>
          <w:rFonts w:ascii="Arial" w:hAnsi="Arial" w:cs="Arial"/>
          <w:color w:val="000000" w:themeColor="text1"/>
        </w:rPr>
        <w:t>realizację działań poza terenem województwa</w:t>
      </w:r>
      <w:r w:rsidR="00D737F2" w:rsidRPr="00413FF9">
        <w:rPr>
          <w:rFonts w:ascii="Arial" w:hAnsi="Arial" w:cs="Arial"/>
          <w:color w:val="000000" w:themeColor="text1"/>
        </w:rPr>
        <w:t xml:space="preserve"> wyłącznie</w:t>
      </w:r>
      <w:r w:rsidR="008D321B" w:rsidRPr="00413FF9">
        <w:rPr>
          <w:rFonts w:ascii="Arial" w:hAnsi="Arial" w:cs="Arial"/>
          <w:color w:val="000000" w:themeColor="text1"/>
        </w:rPr>
        <w:t xml:space="preserve"> w uzasadnionych </w:t>
      </w:r>
      <w:r w:rsidR="00D737F2" w:rsidRPr="00413FF9">
        <w:rPr>
          <w:rFonts w:ascii="Arial" w:hAnsi="Arial" w:cs="Arial"/>
          <w:color w:val="000000" w:themeColor="text1"/>
        </w:rPr>
        <w:t>przypadk</w:t>
      </w:r>
      <w:r w:rsidR="008D321B" w:rsidRPr="00413FF9">
        <w:rPr>
          <w:rFonts w:ascii="Arial" w:hAnsi="Arial" w:cs="Arial"/>
          <w:color w:val="000000" w:themeColor="text1"/>
        </w:rPr>
        <w:t>ach</w:t>
      </w:r>
      <w:r w:rsidR="00D737F2" w:rsidRPr="00413FF9">
        <w:rPr>
          <w:rFonts w:ascii="Arial" w:hAnsi="Arial" w:cs="Arial"/>
          <w:color w:val="000000" w:themeColor="text1"/>
        </w:rPr>
        <w:t>,</w:t>
      </w:r>
      <w:r w:rsidR="008D321B" w:rsidRPr="00413FF9">
        <w:rPr>
          <w:rFonts w:ascii="Arial" w:hAnsi="Arial" w:cs="Arial"/>
          <w:color w:val="000000" w:themeColor="text1"/>
        </w:rPr>
        <w:t xml:space="preserve"> np.</w:t>
      </w:r>
      <w:r w:rsidR="00D737F2" w:rsidRPr="00413FF9">
        <w:rPr>
          <w:rFonts w:ascii="Arial" w:hAnsi="Arial" w:cs="Arial"/>
          <w:color w:val="000000" w:themeColor="text1"/>
        </w:rPr>
        <w:t xml:space="preserve"> gdy ich celem jest promocja aktywności osób z niepełnosprawnością</w:t>
      </w:r>
      <w:r w:rsidR="008D321B" w:rsidRPr="00413FF9">
        <w:rPr>
          <w:rFonts w:ascii="Arial" w:hAnsi="Arial" w:cs="Arial"/>
          <w:color w:val="000000" w:themeColor="text1"/>
        </w:rPr>
        <w:t xml:space="preserve"> </w:t>
      </w:r>
      <w:r w:rsidR="00D737F2" w:rsidRPr="00413FF9">
        <w:rPr>
          <w:rFonts w:ascii="Arial" w:hAnsi="Arial" w:cs="Arial"/>
          <w:color w:val="000000" w:themeColor="text1"/>
        </w:rPr>
        <w:t>poprzez udział w</w:t>
      </w:r>
      <w:r w:rsidR="008D321B" w:rsidRPr="00413FF9">
        <w:rPr>
          <w:rFonts w:ascii="Arial" w:hAnsi="Arial" w:cs="Arial"/>
          <w:color w:val="000000" w:themeColor="text1"/>
        </w:rPr>
        <w:t> </w:t>
      </w:r>
      <w:r w:rsidR="00D737F2" w:rsidRPr="00413FF9">
        <w:rPr>
          <w:rFonts w:ascii="Arial" w:hAnsi="Arial" w:cs="Arial"/>
          <w:color w:val="000000" w:themeColor="text1"/>
        </w:rPr>
        <w:t>zawodach sportowych, spektaklach teatralnych.</w:t>
      </w:r>
    </w:p>
    <w:p w14:paraId="45F7009C" w14:textId="77777777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3B3631E0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lastRenderedPageBreak/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</w:t>
      </w:r>
      <w:r w:rsidR="00A54524">
        <w:rPr>
          <w:rFonts w:ascii="Arial" w:hAnsi="Arial" w:cs="Arial"/>
        </w:rPr>
        <w:t xml:space="preserve"> </w:t>
      </w:r>
      <w:r w:rsidRPr="002657FA">
        <w:rPr>
          <w:rFonts w:ascii="Arial" w:hAnsi="Arial" w:cs="Arial"/>
        </w:rPr>
        <w:t xml:space="preserve">nie zwiększyła się </w:t>
      </w:r>
      <w:r w:rsidRPr="001715F1">
        <w:rPr>
          <w:rFonts w:ascii="Arial" w:hAnsi="Arial" w:cs="Arial"/>
          <w:b/>
          <w:bCs/>
        </w:rPr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</w:t>
      </w:r>
      <w:r w:rsidR="00A54524" w:rsidRPr="00A5452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A54524" w:rsidRPr="00A10694">
        <w:rPr>
          <w:rFonts w:ascii="Arial" w:hAnsi="Arial" w:cs="Arial"/>
          <w:b/>
          <w:bCs/>
        </w:rPr>
        <w:t>je</w:t>
      </w:r>
      <w:r w:rsidR="00E8645F" w:rsidRPr="00A10694">
        <w:rPr>
          <w:rFonts w:ascii="Arial" w:hAnsi="Arial" w:cs="Arial"/>
          <w:b/>
          <w:bCs/>
        </w:rPr>
        <w:t>go</w:t>
      </w:r>
      <w:r w:rsidR="00A54524" w:rsidRPr="00A10694">
        <w:rPr>
          <w:rFonts w:ascii="Arial" w:hAnsi="Arial" w:cs="Arial"/>
          <w:b/>
          <w:bCs/>
        </w:rPr>
        <w:t xml:space="preserve"> wysokości w części przyznanej dotacji</w:t>
      </w:r>
      <w:r w:rsidRPr="00A10694">
        <w:rPr>
          <w:rFonts w:ascii="Arial" w:hAnsi="Arial" w:cs="Arial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72AB276" w:rsidR="006327D7" w:rsidRPr="00707FF3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</w:t>
      </w:r>
      <w:r w:rsidR="00060AB2" w:rsidRPr="00593845">
        <w:rPr>
          <w:rFonts w:ascii="Arial" w:eastAsia="Arial" w:hAnsi="Arial" w:cs="Arial"/>
          <w:lang w:eastAsia="ar-SA"/>
        </w:rPr>
        <w:t>. 2057)</w:t>
      </w:r>
      <w:r w:rsidRPr="00593845">
        <w:rPr>
          <w:rFonts w:ascii="Arial" w:eastAsia="Arial" w:hAnsi="Arial" w:cs="Arial"/>
          <w:lang w:eastAsia="ar-SA"/>
        </w:rPr>
        <w:t>,</w:t>
      </w:r>
      <w:r w:rsidRPr="00F8780C">
        <w:rPr>
          <w:rFonts w:ascii="Arial" w:eastAsia="Times New Roman" w:hAnsi="Arial" w:cs="Arial"/>
          <w:lang w:eastAsia="ar-SA"/>
        </w:rPr>
        <w:t xml:space="preserve"> w terminie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30 dni </w:t>
      </w:r>
      <w:r w:rsidRPr="00707FF3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707FF3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F8780C">
        <w:rPr>
          <w:rFonts w:ascii="Arial" w:eastAsia="Times New Roman" w:hAnsi="Arial" w:cs="Arial"/>
          <w:b/>
          <w:bCs/>
          <w:lang w:eastAsia="ar-SA"/>
        </w:rPr>
        <w:t>dwóch wersjach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>o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tej samej </w:t>
      </w:r>
      <w:r w:rsidRPr="00707FF3">
        <w:rPr>
          <w:rFonts w:ascii="Arial" w:eastAsia="Times New Roman" w:hAnsi="Arial" w:cs="Arial"/>
          <w:b/>
          <w:bCs/>
          <w:lang w:eastAsia="ar-SA"/>
        </w:rPr>
        <w:t>sumie kontrolnej:</w:t>
      </w:r>
    </w:p>
    <w:p w14:paraId="1216EC84" w14:textId="5317E25C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F8780C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707FF3">
        <w:rPr>
          <w:rFonts w:ascii="Arial" w:eastAsia="Times New Roman" w:hAnsi="Arial" w:cs="Arial"/>
          <w:lang w:eastAsia="ar-SA"/>
        </w:rPr>
        <w:t>Witkac.pl,</w:t>
      </w:r>
    </w:p>
    <w:p w14:paraId="1EC01A42" w14:textId="4C6940C0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papierowej</w:t>
      </w:r>
      <w:r w:rsidRPr="00F8780C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7093DD7B" w:rsidR="007158C4" w:rsidRPr="005C0964" w:rsidRDefault="007158C4" w:rsidP="007158C4">
      <w:pPr>
        <w:pStyle w:val="Akapitzlist"/>
        <w:numPr>
          <w:ilvl w:val="0"/>
          <w:numId w:val="10"/>
        </w:numPr>
        <w:spacing w:after="240"/>
        <w:ind w:left="284" w:hanging="426"/>
        <w:jc w:val="both"/>
        <w:rPr>
          <w:rFonts w:ascii="Arial" w:eastAsia="Times New Roman" w:hAnsi="Arial" w:cs="Arial"/>
          <w:color w:val="0070C0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F8780C">
        <w:rPr>
          <w:rFonts w:ascii="Arial" w:eastAsia="Times New Roman" w:hAnsi="Arial" w:cs="Arial"/>
          <w:lang w:eastAsia="ar-SA"/>
        </w:rPr>
        <w:t>sprawozdania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B105B7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B105B7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B105B7">
        <w:rPr>
          <w:rFonts w:ascii="Arial" w:eastAsia="Times New Roman" w:hAnsi="Arial" w:cs="Arial"/>
          <w:b/>
          <w:bCs/>
          <w:lang w:eastAsia="ar-SA"/>
        </w:rPr>
        <w:t>: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</w:p>
    <w:p w14:paraId="1D23E515" w14:textId="5B32B2EE" w:rsidR="005C0964" w:rsidRDefault="005C0964" w:rsidP="00914290">
      <w:pPr>
        <w:pStyle w:val="Akapitzlist"/>
        <w:numPr>
          <w:ilvl w:val="0"/>
          <w:numId w:val="34"/>
        </w:numPr>
        <w:spacing w:after="240"/>
        <w:jc w:val="both"/>
        <w:rPr>
          <w:rFonts w:ascii="Arial" w:eastAsia="Times New Roman" w:hAnsi="Arial" w:cs="Arial"/>
          <w:lang w:eastAsia="ar-SA"/>
        </w:rPr>
      </w:pPr>
      <w:r w:rsidRPr="00DB0F92">
        <w:rPr>
          <w:rFonts w:ascii="Arial" w:eastAsia="Times New Roman" w:hAnsi="Arial" w:cs="Arial"/>
          <w:lang w:eastAsia="ar-SA"/>
        </w:rPr>
        <w:t xml:space="preserve">data i godzina złożenia </w:t>
      </w:r>
      <w:r w:rsidR="00B105B7">
        <w:rPr>
          <w:rFonts w:ascii="Arial" w:eastAsia="Times New Roman" w:hAnsi="Arial" w:cs="Arial"/>
          <w:lang w:eastAsia="ar-SA"/>
        </w:rPr>
        <w:t>sprawozdania</w:t>
      </w:r>
      <w:r w:rsidRPr="00DB0F92">
        <w:rPr>
          <w:rFonts w:ascii="Arial" w:eastAsia="Times New Roman" w:hAnsi="Arial" w:cs="Arial"/>
          <w:lang w:eastAsia="ar-SA"/>
        </w:rPr>
        <w:t xml:space="preserve"> w Generatorze </w:t>
      </w:r>
      <w:proofErr w:type="spellStart"/>
      <w:r w:rsidRPr="00DB0F92">
        <w:rPr>
          <w:rFonts w:ascii="Arial" w:eastAsia="Times New Roman" w:hAnsi="Arial" w:cs="Arial"/>
          <w:lang w:eastAsia="ar-SA"/>
        </w:rPr>
        <w:t>Witkac</w:t>
      </w:r>
      <w:proofErr w:type="spellEnd"/>
      <w:r>
        <w:rPr>
          <w:rFonts w:ascii="Arial" w:eastAsia="Times New Roman" w:hAnsi="Arial" w:cs="Arial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lang w:eastAsia="ar-SA"/>
        </w:rPr>
        <w:t>pl</w:t>
      </w:r>
      <w:proofErr w:type="spellEnd"/>
      <w:r w:rsidRPr="00DB0F92">
        <w:rPr>
          <w:rFonts w:ascii="Arial" w:eastAsia="Times New Roman" w:hAnsi="Arial" w:cs="Arial"/>
          <w:lang w:eastAsia="ar-SA"/>
        </w:rPr>
        <w:t>,</w:t>
      </w:r>
    </w:p>
    <w:p w14:paraId="73A4A4DA" w14:textId="60A580C7" w:rsidR="005C0964" w:rsidRPr="005C0964" w:rsidRDefault="005C0964" w:rsidP="00914290">
      <w:pPr>
        <w:pStyle w:val="Akapitzlist"/>
        <w:numPr>
          <w:ilvl w:val="0"/>
          <w:numId w:val="34"/>
        </w:numPr>
        <w:spacing w:after="120"/>
        <w:ind w:left="1417" w:hanging="340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C0964">
        <w:rPr>
          <w:rFonts w:ascii="Arial" w:eastAsia="Times New Roman" w:hAnsi="Arial" w:cs="Arial"/>
          <w:lang w:eastAsia="ar-SA"/>
        </w:rPr>
        <w:t>data i godzina wpływu sprawozdania w formie papierowej do siedziby Regionalnego Ośrodka Polityki Społecznej w Lublinie, a nie data i godzina stempla nadania pocztowego/kurierskiego.</w:t>
      </w:r>
    </w:p>
    <w:p w14:paraId="1AC58097" w14:textId="2358C9A9" w:rsidR="005C0964" w:rsidRPr="00EF494D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 w:rsidR="00566EDB"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106198A3" w14:textId="2971DBC6" w:rsidR="00971823" w:rsidRPr="00EF494D" w:rsidRDefault="00971823" w:rsidP="00971823">
      <w:pPr>
        <w:pStyle w:val="Akapitzlist"/>
        <w:spacing w:after="120"/>
        <w:ind w:left="-142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F494D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EF494D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:</w:t>
      </w:r>
    </w:p>
    <w:p w14:paraId="1320A01B" w14:textId="489AD665" w:rsidR="00164F75" w:rsidRPr="004F4D16" w:rsidRDefault="005A4775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b/>
          <w:bCs/>
          <w:lang w:eastAsia="ar-SA"/>
        </w:rPr>
        <w:t>O</w:t>
      </w:r>
      <w:r w:rsidR="00164F75" w:rsidRPr="004F4D16">
        <w:rPr>
          <w:rFonts w:ascii="Arial" w:eastAsia="Times New Roman" w:hAnsi="Arial" w:cs="Arial"/>
          <w:b/>
          <w:bCs/>
          <w:lang w:eastAsia="ar-SA"/>
        </w:rPr>
        <w:t>soby niepełnosprawne posiadające aktualne orzeczenie o stopniu niepełnosprawności</w:t>
      </w:r>
      <w:r w:rsidR="00164F75" w:rsidRPr="004F4D16">
        <w:rPr>
          <w:rFonts w:ascii="Arial" w:eastAsia="Times New Roman" w:hAnsi="Arial" w:cs="Arial"/>
          <w:lang w:eastAsia="ar-SA"/>
        </w:rPr>
        <w:t xml:space="preserve"> lub aktualne orzeczenie o</w:t>
      </w:r>
      <w:r w:rsidR="000E7FE1" w:rsidRPr="004F4D16">
        <w:rPr>
          <w:rFonts w:ascii="Arial" w:eastAsia="Times New Roman" w:hAnsi="Arial" w:cs="Arial"/>
          <w:lang w:eastAsia="ar-SA"/>
        </w:rPr>
        <w:t> </w:t>
      </w:r>
      <w:r w:rsidR="00164F75" w:rsidRPr="004F4D16">
        <w:rPr>
          <w:rFonts w:ascii="Arial" w:eastAsia="Times New Roman" w:hAnsi="Arial" w:cs="Arial"/>
          <w:lang w:eastAsia="ar-SA"/>
        </w:rPr>
        <w:t>niepełnosprawności lub aktualne orzeczenie równoważne (orzeczenie lekarza orzecznika Zakładu Ubezpieczeń Społecznych</w:t>
      </w:r>
      <w:r w:rsidR="00D1675A" w:rsidRPr="004F4D16">
        <w:rPr>
          <w:rFonts w:ascii="Arial" w:eastAsia="Times New Roman" w:hAnsi="Arial" w:cs="Arial"/>
          <w:lang w:eastAsia="ar-SA"/>
        </w:rPr>
        <w:t>)</w:t>
      </w:r>
      <w:r w:rsidR="00EF494D">
        <w:rPr>
          <w:rFonts w:ascii="Arial" w:eastAsia="Times New Roman" w:hAnsi="Arial" w:cs="Arial"/>
          <w:lang w:eastAsia="ar-SA"/>
        </w:rPr>
        <w:t xml:space="preserve"> lub orzeczenie o zaliczeniu do jednej z grup inwalid</w:t>
      </w:r>
      <w:r w:rsidR="00FC52E3">
        <w:rPr>
          <w:rFonts w:ascii="Arial" w:eastAsia="Times New Roman" w:hAnsi="Arial" w:cs="Arial"/>
          <w:lang w:eastAsia="ar-SA"/>
        </w:rPr>
        <w:t>ów</w:t>
      </w:r>
      <w:r w:rsidR="00EF494D">
        <w:rPr>
          <w:rFonts w:ascii="Arial" w:eastAsia="Times New Roman" w:hAnsi="Arial" w:cs="Arial"/>
          <w:lang w:eastAsia="ar-SA"/>
        </w:rPr>
        <w:t xml:space="preserve"> </w:t>
      </w:r>
      <w:r w:rsidR="00C23481" w:rsidRPr="004F4D16">
        <w:rPr>
          <w:rFonts w:ascii="Arial" w:eastAsia="Times New Roman" w:hAnsi="Arial" w:cs="Arial"/>
          <w:lang w:eastAsia="ar-SA"/>
        </w:rPr>
        <w:t xml:space="preserve">(zadanie </w:t>
      </w:r>
      <w:r w:rsidR="00C23481" w:rsidRPr="00454789">
        <w:rPr>
          <w:rFonts w:ascii="Arial" w:eastAsia="Times New Roman" w:hAnsi="Arial" w:cs="Arial"/>
          <w:lang w:eastAsia="ar-SA"/>
        </w:rPr>
        <w:t>1,2</w:t>
      </w:r>
      <w:r w:rsidRPr="00454789">
        <w:rPr>
          <w:rFonts w:ascii="Arial" w:eastAsia="Times New Roman" w:hAnsi="Arial" w:cs="Arial"/>
          <w:lang w:eastAsia="ar-SA"/>
        </w:rPr>
        <w:t>,4</w:t>
      </w:r>
      <w:r w:rsidR="002A69A8" w:rsidRPr="00454789">
        <w:rPr>
          <w:rFonts w:ascii="Arial" w:eastAsia="Times New Roman" w:hAnsi="Arial" w:cs="Arial"/>
          <w:lang w:eastAsia="ar-SA"/>
        </w:rPr>
        <w:t>,</w:t>
      </w:r>
      <w:r w:rsidR="00BA5B0F" w:rsidRPr="00454789">
        <w:rPr>
          <w:rFonts w:ascii="Arial" w:eastAsia="Times New Roman" w:hAnsi="Arial" w:cs="Arial"/>
          <w:lang w:eastAsia="ar-SA"/>
        </w:rPr>
        <w:t>5,</w:t>
      </w:r>
      <w:r w:rsidR="00915E02" w:rsidRPr="00454789">
        <w:rPr>
          <w:rFonts w:ascii="Arial" w:eastAsia="Times New Roman" w:hAnsi="Arial" w:cs="Arial"/>
          <w:lang w:eastAsia="ar-SA"/>
        </w:rPr>
        <w:t>6</w:t>
      </w:r>
      <w:r w:rsidR="002A69A8" w:rsidRPr="00454789">
        <w:rPr>
          <w:rFonts w:ascii="Arial" w:eastAsia="Times New Roman" w:hAnsi="Arial" w:cs="Arial"/>
          <w:lang w:eastAsia="ar-SA"/>
        </w:rPr>
        <w:t>,</w:t>
      </w:r>
      <w:r w:rsidR="0082334A" w:rsidRPr="00454789">
        <w:rPr>
          <w:rFonts w:ascii="Arial" w:eastAsia="Times New Roman" w:hAnsi="Arial" w:cs="Arial"/>
          <w:lang w:eastAsia="ar-SA"/>
        </w:rPr>
        <w:t>8</w:t>
      </w:r>
      <w:r w:rsidR="00D1675A" w:rsidRPr="00454789">
        <w:rPr>
          <w:rFonts w:ascii="Arial" w:eastAsia="Times New Roman" w:hAnsi="Arial" w:cs="Arial"/>
          <w:lang w:eastAsia="ar-SA"/>
        </w:rPr>
        <w:t>,</w:t>
      </w:r>
      <w:r w:rsidR="002A69A8" w:rsidRPr="00454789">
        <w:rPr>
          <w:rFonts w:ascii="Arial" w:eastAsia="Times New Roman" w:hAnsi="Arial" w:cs="Arial"/>
          <w:lang w:eastAsia="ar-SA"/>
        </w:rPr>
        <w:t>9,1</w:t>
      </w:r>
      <w:r w:rsidR="0082334A" w:rsidRPr="00454789">
        <w:rPr>
          <w:rFonts w:ascii="Arial" w:eastAsia="Times New Roman" w:hAnsi="Arial" w:cs="Arial"/>
          <w:lang w:eastAsia="ar-SA"/>
        </w:rPr>
        <w:t>2</w:t>
      </w:r>
      <w:r w:rsidR="002A69A8" w:rsidRPr="00454789">
        <w:rPr>
          <w:rFonts w:ascii="Arial" w:eastAsia="Times New Roman" w:hAnsi="Arial" w:cs="Arial"/>
          <w:lang w:eastAsia="ar-SA"/>
        </w:rPr>
        <w:t>)</w:t>
      </w:r>
      <w:r w:rsidR="00FB34DE" w:rsidRPr="004F4D16">
        <w:rPr>
          <w:rFonts w:ascii="Arial" w:eastAsia="Times New Roman" w:hAnsi="Arial" w:cs="Arial"/>
          <w:lang w:eastAsia="ar-SA"/>
        </w:rPr>
        <w:t xml:space="preserve"> z zastrzeżeniem pkt. 2.</w:t>
      </w:r>
    </w:p>
    <w:p w14:paraId="2DF9809F" w14:textId="7BF54A55" w:rsidR="005A4775" w:rsidRPr="004F4D16" w:rsidRDefault="00FB34D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 xml:space="preserve">Konieczność przedstawienia aktualnego </w:t>
      </w:r>
      <w:r w:rsidR="005A4775" w:rsidRPr="004F4D16">
        <w:rPr>
          <w:rFonts w:ascii="Arial" w:eastAsia="Times New Roman" w:hAnsi="Arial" w:cs="Arial"/>
          <w:lang w:eastAsia="ar-SA"/>
        </w:rPr>
        <w:t>orzeczeni</w:t>
      </w:r>
      <w:r w:rsidR="008A073B" w:rsidRPr="004F4D16">
        <w:rPr>
          <w:rFonts w:ascii="Arial" w:eastAsia="Times New Roman" w:hAnsi="Arial" w:cs="Arial"/>
          <w:lang w:eastAsia="ar-SA"/>
        </w:rPr>
        <w:t>a</w:t>
      </w:r>
      <w:r w:rsidR="005A4775" w:rsidRPr="004F4D16">
        <w:rPr>
          <w:rFonts w:ascii="Arial" w:eastAsia="Times New Roman" w:hAnsi="Arial" w:cs="Arial"/>
          <w:lang w:eastAsia="ar-SA"/>
        </w:rPr>
        <w:t xml:space="preserve"> o niepełnosprawności nie dotyczy:</w:t>
      </w:r>
    </w:p>
    <w:p w14:paraId="45BC5DB5" w14:textId="36E327BA" w:rsidR="00FB34DE" w:rsidRPr="004F4D16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lastRenderedPageBreak/>
        <w:t>beneficjentów ostatecznych korzystających ze wsparcia w postaci jednorazowych porad lub informacji w tym drogą telefoniczną lub internetową – zadanie 4.</w:t>
      </w:r>
    </w:p>
    <w:p w14:paraId="57DE68A4" w14:textId="0BCCCDE3" w:rsidR="005A4775" w:rsidRPr="004F4D16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odbiorców zadania w przypadku kampanii informacyjnej lub publikacji – zadanie 1</w:t>
      </w:r>
      <w:r w:rsidR="00A83D24">
        <w:rPr>
          <w:rFonts w:ascii="Arial" w:eastAsia="Times New Roman" w:hAnsi="Arial" w:cs="Arial"/>
          <w:lang w:eastAsia="ar-SA"/>
        </w:rPr>
        <w:t>0</w:t>
      </w:r>
      <w:r w:rsidRPr="004F4D16">
        <w:rPr>
          <w:rFonts w:ascii="Arial" w:eastAsia="Times New Roman" w:hAnsi="Arial" w:cs="Arial"/>
          <w:lang w:eastAsia="ar-SA"/>
        </w:rPr>
        <w:t xml:space="preserve"> i zadanie 1</w:t>
      </w:r>
      <w:r w:rsidR="00A83D24">
        <w:rPr>
          <w:rFonts w:ascii="Arial" w:eastAsia="Times New Roman" w:hAnsi="Arial" w:cs="Arial"/>
          <w:lang w:eastAsia="ar-SA"/>
        </w:rPr>
        <w:t>1</w:t>
      </w:r>
      <w:r w:rsidRPr="004F4D16">
        <w:rPr>
          <w:rFonts w:ascii="Arial" w:eastAsia="Times New Roman" w:hAnsi="Arial" w:cs="Arial"/>
          <w:lang w:eastAsia="ar-SA"/>
        </w:rPr>
        <w:t>.</w:t>
      </w:r>
    </w:p>
    <w:p w14:paraId="26E91383" w14:textId="05E747B0" w:rsidR="000E7FE1" w:rsidRPr="004F4D16" w:rsidRDefault="000E7FE1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Członkowie rodzin osób niepełnosprawnych, opiekunowie, kadra</w:t>
      </w:r>
      <w:r w:rsidRPr="004F4D16">
        <w:rPr>
          <w:rFonts w:ascii="Arial" w:hAnsi="Arial" w:cs="Arial"/>
        </w:rPr>
        <w:br/>
        <w:t xml:space="preserve">i wolontariusze bezpośrednio zaangażowani w proces rehabilitacji zawodowej lub społecznej osób </w:t>
      </w:r>
      <w:r w:rsidR="00797911">
        <w:rPr>
          <w:rFonts w:ascii="Arial" w:hAnsi="Arial" w:cs="Arial"/>
        </w:rPr>
        <w:t xml:space="preserve">z </w:t>
      </w:r>
      <w:r w:rsidRPr="004F4D16">
        <w:rPr>
          <w:rFonts w:ascii="Arial" w:hAnsi="Arial" w:cs="Arial"/>
        </w:rPr>
        <w:t>niepełnosprawn</w:t>
      </w:r>
      <w:r w:rsidR="00797911">
        <w:rPr>
          <w:rFonts w:ascii="Arial" w:hAnsi="Arial" w:cs="Arial"/>
        </w:rPr>
        <w:t>ością</w:t>
      </w:r>
      <w:r w:rsidRPr="004F4D16">
        <w:rPr>
          <w:rFonts w:ascii="Arial" w:hAnsi="Arial" w:cs="Arial"/>
        </w:rPr>
        <w:t xml:space="preserve"> (zadanie 3).</w:t>
      </w:r>
    </w:p>
    <w:p w14:paraId="58E228B1" w14:textId="157AB9A5" w:rsidR="00CA3BD8" w:rsidRPr="004F4D16" w:rsidRDefault="00CA3BD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Osoby ze znajomością Polskiego Języka Migowego (PJM) co najmniej na poziomie samodzielności chcące ukończyć szkolenie dla tłumacza PJM, osoby zaangażowane lub planujące się zaangażować w pomoc osobom głuchoniewidomym chcące odbyć kurs dla tłumacza-przewodnika (Zadanie </w:t>
      </w:r>
      <w:r w:rsidR="0082334A">
        <w:rPr>
          <w:rFonts w:ascii="Arial" w:hAnsi="Arial" w:cs="Arial"/>
        </w:rPr>
        <w:t>7</w:t>
      </w:r>
      <w:r w:rsidRPr="004F4D16">
        <w:rPr>
          <w:rFonts w:ascii="Arial" w:hAnsi="Arial" w:cs="Arial"/>
        </w:rPr>
        <w:t>).</w:t>
      </w:r>
    </w:p>
    <w:p w14:paraId="151AE142" w14:textId="03244D4E" w:rsidR="002A69A8" w:rsidRPr="00113AB7" w:rsidRDefault="002A69A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W przypadku zadania 4 </w:t>
      </w:r>
      <w:r w:rsidR="00BA5B0F" w:rsidRPr="004F4D16">
        <w:rPr>
          <w:rFonts w:ascii="Arial" w:hAnsi="Arial" w:cs="Arial"/>
        </w:rPr>
        <w:t xml:space="preserve">oprócz beneficjentów ostatecznych </w:t>
      </w:r>
      <w:r w:rsidRPr="004F4D16">
        <w:rPr>
          <w:rFonts w:ascii="Arial" w:hAnsi="Arial" w:cs="Arial"/>
          <w:u w:val="single"/>
        </w:rPr>
        <w:t>adresatami</w:t>
      </w:r>
      <w:r w:rsidRPr="004F4D16">
        <w:rPr>
          <w:rFonts w:ascii="Arial" w:hAnsi="Arial" w:cs="Arial"/>
        </w:rPr>
        <w:t xml:space="preserve"> zadania mogą być rodzice, opiekunowie, jeżeli jedno z działań w projekcie dot</w:t>
      </w:r>
      <w:r w:rsidR="00BA5B0F" w:rsidRPr="004F4D16">
        <w:rPr>
          <w:rFonts w:ascii="Arial" w:hAnsi="Arial" w:cs="Arial"/>
        </w:rPr>
        <w:t>yczy</w:t>
      </w:r>
      <w:r w:rsidRPr="004F4D16">
        <w:rPr>
          <w:rFonts w:ascii="Arial" w:hAnsi="Arial" w:cs="Arial"/>
        </w:rPr>
        <w:t xml:space="preserve"> udzielani</w:t>
      </w:r>
      <w:r w:rsidR="00BA5B0F" w:rsidRPr="004F4D16">
        <w:rPr>
          <w:rFonts w:ascii="Arial" w:hAnsi="Arial" w:cs="Arial"/>
        </w:rPr>
        <w:t>a</w:t>
      </w:r>
      <w:r w:rsidRPr="004F4D16">
        <w:rPr>
          <w:rFonts w:ascii="Arial" w:hAnsi="Arial" w:cs="Arial"/>
        </w:rPr>
        <w:t xml:space="preserve"> informacji na temat przysługujących uprawnień, dostępnych usług, sprzętu rehabilitacyjnego i pomocy technicznej dla osób niepełnosprawnych.</w:t>
      </w:r>
      <w:r w:rsidR="00FB34DE" w:rsidRPr="004F4D16">
        <w:rPr>
          <w:rFonts w:ascii="Arial" w:hAnsi="Arial" w:cs="Arial"/>
        </w:rPr>
        <w:t xml:space="preserve"> </w:t>
      </w:r>
    </w:p>
    <w:p w14:paraId="70971BEF" w14:textId="5582472D" w:rsidR="00575B95" w:rsidRPr="00413FF9" w:rsidRDefault="005D72D2" w:rsidP="00575B95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944588">
        <w:rPr>
          <w:rFonts w:ascii="Arial" w:hAnsi="Arial" w:cs="Arial"/>
        </w:rPr>
        <w:t>Przez realizację zadania publicznego</w:t>
      </w:r>
      <w:r w:rsidR="00113AB7" w:rsidRPr="00944588">
        <w:rPr>
          <w:rFonts w:ascii="Arial" w:hAnsi="Arial" w:cs="Arial"/>
        </w:rPr>
        <w:t xml:space="preserve"> (Zadanie 8)</w:t>
      </w:r>
      <w:r w:rsidRPr="00944588">
        <w:rPr>
          <w:rFonts w:ascii="Arial" w:hAnsi="Arial" w:cs="Arial"/>
        </w:rPr>
        <w:t xml:space="preserve"> polegającego na organizowaniu lokalnych imprez kulturalnych, sportowych, turystycznych i rekreacyjnych dla osób z</w:t>
      </w:r>
      <w:r w:rsidR="00113AB7" w:rsidRPr="00944588">
        <w:rPr>
          <w:rFonts w:ascii="Arial" w:hAnsi="Arial" w:cs="Arial"/>
        </w:rPr>
        <w:t> </w:t>
      </w:r>
      <w:r w:rsidRPr="00944588">
        <w:rPr>
          <w:rFonts w:ascii="Arial" w:hAnsi="Arial" w:cs="Arial"/>
        </w:rPr>
        <w:t>niepełnosprawnościami wspierających ich aktywność w tych dziedzinach należy rozumieć np.: przeglądy artystyczne, m.in.</w:t>
      </w:r>
      <w:r w:rsidRPr="00944588">
        <w:rPr>
          <w:rFonts w:ascii="Arial" w:hAnsi="Arial" w:cs="Arial"/>
          <w:b/>
          <w:bCs/>
        </w:rPr>
        <w:t xml:space="preserve"> wokalne, fotograficzne, plastyczne, zawody sportowe, olimpiady </w:t>
      </w:r>
      <w:r w:rsidRPr="00413FF9">
        <w:rPr>
          <w:rFonts w:ascii="Arial" w:hAnsi="Arial" w:cs="Arial"/>
          <w:b/>
          <w:bCs/>
        </w:rPr>
        <w:t>sportowe,</w:t>
      </w:r>
      <w:r w:rsidR="00113AB7" w:rsidRPr="00413FF9">
        <w:rPr>
          <w:rFonts w:ascii="Arial" w:hAnsi="Arial" w:cs="Arial"/>
          <w:b/>
          <w:bCs/>
        </w:rPr>
        <w:t xml:space="preserve"> pikniki i festyny tematyczne,</w:t>
      </w:r>
      <w:r w:rsidRPr="00413FF9">
        <w:rPr>
          <w:rFonts w:ascii="Arial" w:hAnsi="Arial" w:cs="Arial"/>
          <w:b/>
          <w:bCs/>
        </w:rPr>
        <w:t xml:space="preserve"> wycieczki krajoznawcze lub rajdy. 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113AB7" w:rsidRPr="00413FF9">
        <w:rPr>
          <w:rFonts w:ascii="Arial" w:hAnsi="Arial" w:cs="Arial"/>
        </w:rPr>
        <w:t>Przy czym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113AB7" w:rsidRPr="00413FF9">
        <w:rPr>
          <w:rFonts w:ascii="Arial" w:hAnsi="Arial" w:cs="Arial"/>
        </w:rPr>
        <w:t>wycieczki krajoznawcze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944588" w:rsidRPr="00413FF9">
        <w:rPr>
          <w:rFonts w:ascii="Arial" w:hAnsi="Arial" w:cs="Arial"/>
          <w:b/>
          <w:bCs/>
        </w:rPr>
        <w:t>winny</w:t>
      </w:r>
      <w:r w:rsidR="00113AB7" w:rsidRPr="00413FF9">
        <w:rPr>
          <w:rFonts w:ascii="Arial" w:hAnsi="Arial" w:cs="Arial"/>
        </w:rPr>
        <w:t xml:space="preserve"> być realizowane </w:t>
      </w:r>
      <w:r w:rsidR="00113AB7" w:rsidRPr="00413FF9">
        <w:rPr>
          <w:rFonts w:ascii="Arial" w:hAnsi="Arial" w:cs="Arial"/>
          <w:b/>
          <w:bCs/>
        </w:rPr>
        <w:t xml:space="preserve">wyłącznie </w:t>
      </w:r>
      <w:r w:rsidR="00113AB7" w:rsidRPr="00413FF9">
        <w:rPr>
          <w:rFonts w:ascii="Arial" w:hAnsi="Arial" w:cs="Arial"/>
        </w:rPr>
        <w:t xml:space="preserve">na terenie </w:t>
      </w:r>
      <w:r w:rsidR="00113AB7" w:rsidRPr="00413FF9">
        <w:rPr>
          <w:rFonts w:ascii="Arial" w:hAnsi="Arial" w:cs="Arial"/>
          <w:b/>
          <w:bCs/>
        </w:rPr>
        <w:t>województwa lubelskiego</w:t>
      </w:r>
      <w:r w:rsidR="00113AB7" w:rsidRPr="00413FF9">
        <w:rPr>
          <w:rFonts w:ascii="Arial" w:hAnsi="Arial" w:cs="Arial"/>
        </w:rPr>
        <w:t>,</w:t>
      </w:r>
      <w:r w:rsidR="00575B95" w:rsidRPr="00413FF9">
        <w:rPr>
          <w:rFonts w:ascii="Arial" w:hAnsi="Arial" w:cs="Arial"/>
        </w:rPr>
        <w:t xml:space="preserve"> a</w:t>
      </w:r>
      <w:r w:rsidR="00113AB7" w:rsidRPr="00413FF9">
        <w:rPr>
          <w:rFonts w:ascii="Arial" w:hAnsi="Arial" w:cs="Arial"/>
        </w:rPr>
        <w:t xml:space="preserve"> </w:t>
      </w:r>
      <w:r w:rsidR="00575B95" w:rsidRPr="00413FF9">
        <w:rPr>
          <w:rFonts w:ascii="Arial" w:hAnsi="Arial" w:cs="Arial"/>
        </w:rPr>
        <w:t>do ich</w:t>
      </w:r>
      <w:r w:rsidR="00113AB7" w:rsidRPr="00413FF9">
        <w:rPr>
          <w:rFonts w:ascii="Arial" w:hAnsi="Arial" w:cs="Arial"/>
        </w:rPr>
        <w:t xml:space="preserve"> organizacj</w:t>
      </w:r>
      <w:r w:rsidR="00575B95" w:rsidRPr="00413FF9">
        <w:rPr>
          <w:rFonts w:ascii="Arial" w:hAnsi="Arial" w:cs="Arial"/>
        </w:rPr>
        <w:t>i nie może być zaangażowany</w:t>
      </w:r>
      <w:r w:rsidR="00113AB7" w:rsidRPr="00413FF9">
        <w:rPr>
          <w:rFonts w:ascii="Arial" w:hAnsi="Arial" w:cs="Arial"/>
        </w:rPr>
        <w:t xml:space="preserve"> podmiot niebędąc</w:t>
      </w:r>
      <w:r w:rsidR="00575B95" w:rsidRPr="00413FF9">
        <w:rPr>
          <w:rFonts w:ascii="Arial" w:hAnsi="Arial" w:cs="Arial"/>
        </w:rPr>
        <w:t>y</w:t>
      </w:r>
      <w:r w:rsidR="00113AB7" w:rsidRPr="00413FF9">
        <w:rPr>
          <w:rFonts w:ascii="Arial" w:hAnsi="Arial" w:cs="Arial"/>
        </w:rPr>
        <w:t xml:space="preserve"> stroną umowy</w:t>
      </w:r>
      <w:r w:rsidR="00575B95" w:rsidRPr="00413FF9">
        <w:rPr>
          <w:rFonts w:ascii="Arial" w:hAnsi="Arial" w:cs="Arial"/>
        </w:rPr>
        <w:t xml:space="preserve"> (np. wycieczki zlecane biurom podroży).</w:t>
      </w:r>
      <w:r w:rsidR="00672DE3" w:rsidRPr="00413FF9">
        <w:rPr>
          <w:rFonts w:ascii="Times New Roman" w:eastAsia="Aptos" w:hAnsi="Times New Roman" w:cs="Times New Roman"/>
          <w:sz w:val="30"/>
          <w:szCs w:val="30"/>
        </w:rPr>
        <w:t xml:space="preserve"> </w:t>
      </w:r>
      <w:r w:rsidR="00672DE3" w:rsidRPr="00413FF9">
        <w:rPr>
          <w:rFonts w:ascii="Arial" w:hAnsi="Arial" w:cs="Arial"/>
        </w:rPr>
        <w:t xml:space="preserve">Oznacza to, że całość procesu organizacyjnego, w tym planowanie, rezerwacje oraz nadzór nad realizacją wyjazdu, </w:t>
      </w:r>
      <w:r w:rsidR="00944588" w:rsidRPr="00413FF9">
        <w:rPr>
          <w:rFonts w:ascii="Arial" w:hAnsi="Arial" w:cs="Arial"/>
        </w:rPr>
        <w:t>winien</w:t>
      </w:r>
      <w:r w:rsidR="00672DE3" w:rsidRPr="00413FF9">
        <w:rPr>
          <w:rFonts w:ascii="Arial" w:hAnsi="Arial" w:cs="Arial"/>
        </w:rPr>
        <w:t xml:space="preserve"> być prowadzon</w:t>
      </w:r>
      <w:r w:rsidR="00944588" w:rsidRPr="00413FF9">
        <w:rPr>
          <w:rFonts w:ascii="Arial" w:hAnsi="Arial" w:cs="Arial"/>
        </w:rPr>
        <w:t>y</w:t>
      </w:r>
      <w:r w:rsidR="00672DE3" w:rsidRPr="00413FF9">
        <w:rPr>
          <w:rFonts w:ascii="Arial" w:hAnsi="Arial" w:cs="Arial"/>
        </w:rPr>
        <w:t xml:space="preserve"> bezpośrednio przez dan</w:t>
      </w:r>
      <w:r w:rsidR="00944588" w:rsidRPr="00413FF9">
        <w:rPr>
          <w:rFonts w:ascii="Arial" w:hAnsi="Arial" w:cs="Arial"/>
        </w:rPr>
        <w:t>y podmiot będący stroną umowy (pkt IV.1 Ogłoszenia).</w:t>
      </w:r>
    </w:p>
    <w:p w14:paraId="7A83EE80" w14:textId="752F828B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b/>
          <w:bCs/>
          <w:lang w:eastAsia="ar-SA"/>
        </w:rPr>
        <w:t xml:space="preserve">Wyjątki </w:t>
      </w:r>
      <w:r w:rsidRPr="00413FF9">
        <w:rPr>
          <w:rFonts w:ascii="Arial" w:eastAsia="Times New Roman" w:hAnsi="Arial" w:cs="Arial"/>
          <w:lang w:eastAsia="ar-SA"/>
        </w:rPr>
        <w:t>od</w:t>
      </w:r>
      <w:r w:rsidR="00944588" w:rsidRPr="00413FF9">
        <w:rPr>
          <w:rFonts w:ascii="Arial" w:eastAsia="Times New Roman" w:hAnsi="Arial" w:cs="Arial"/>
          <w:lang w:eastAsia="ar-SA"/>
        </w:rPr>
        <w:t xml:space="preserve"> powyższej zasady</w:t>
      </w:r>
      <w:r w:rsidRPr="00413FF9">
        <w:rPr>
          <w:rFonts w:ascii="Arial" w:eastAsia="Times New Roman" w:hAnsi="Arial" w:cs="Arial"/>
          <w:lang w:eastAsia="ar-SA"/>
        </w:rPr>
        <w:t>:</w:t>
      </w:r>
    </w:p>
    <w:p w14:paraId="32618DB3" w14:textId="77777777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1. Dopuszcza się możliwość organizacji wyjazdu krajoznawczego poza granicami województwa lubelskiego wyłącznie w sytuacji, gdy jego celem jest:</w:t>
      </w:r>
    </w:p>
    <w:p w14:paraId="6385E6C3" w14:textId="72946BDF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a) udział w wydarzeniu o istotnym znaczeniu kulturalnym, naukowym lub historycznym, które nie ma odpowiednika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22F2C5C5" w14:textId="069EAF8D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b) realizacja projektu edukacyjnego lub społecznego, którego założenia nie mogą być zrealizowane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0A7B24E6" w14:textId="1F359266" w:rsidR="00427A30" w:rsidRPr="00413FF9" w:rsidRDefault="00427A30" w:rsidP="00427A30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c) odwiedzenie miejsc o szczególnym znaczeniu dla dziedzictwa kulturowego lub historii</w:t>
      </w:r>
      <w:r w:rsidR="0067515A" w:rsidRPr="00413FF9">
        <w:rPr>
          <w:rFonts w:ascii="Arial" w:eastAsia="Times New Roman" w:hAnsi="Arial" w:cs="Arial"/>
          <w:lang w:eastAsia="ar-SA"/>
        </w:rPr>
        <w:t xml:space="preserve"> Polski</w:t>
      </w:r>
      <w:r w:rsidRPr="00413FF9">
        <w:rPr>
          <w:rFonts w:ascii="Arial" w:eastAsia="Times New Roman" w:hAnsi="Arial" w:cs="Arial"/>
          <w:lang w:eastAsia="ar-SA"/>
        </w:rPr>
        <w:t xml:space="preserve"> znajdujących się poza granicami</w:t>
      </w:r>
      <w:r w:rsidR="0067515A" w:rsidRPr="00413FF9">
        <w:rPr>
          <w:rFonts w:ascii="Arial" w:eastAsia="Times New Roman" w:hAnsi="Arial" w:cs="Arial"/>
          <w:lang w:eastAsia="ar-SA"/>
        </w:rPr>
        <w:t xml:space="preserve"> województwa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40817F73" w14:textId="01C071C8" w:rsidR="00427A30" w:rsidRPr="00413FF9" w:rsidRDefault="00427A30" w:rsidP="00427A30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d) uczestnictwo w zawodach sportowych</w:t>
      </w:r>
      <w:r w:rsidR="0067515A" w:rsidRPr="00413FF9">
        <w:rPr>
          <w:rFonts w:ascii="Arial" w:eastAsia="Times New Roman" w:hAnsi="Arial" w:cs="Arial"/>
          <w:lang w:eastAsia="ar-SA"/>
        </w:rPr>
        <w:t xml:space="preserve"> organizowanych poza terenem województw</w:t>
      </w:r>
      <w:r w:rsidR="00A31197" w:rsidRPr="00413FF9">
        <w:rPr>
          <w:rFonts w:ascii="Arial" w:eastAsia="Times New Roman" w:hAnsi="Arial" w:cs="Arial"/>
          <w:lang w:eastAsia="ar-SA"/>
        </w:rPr>
        <w:t>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 z uwagi na charakter czy też rangę zawodów</w:t>
      </w:r>
      <w:r w:rsidRPr="00413FF9">
        <w:rPr>
          <w:rFonts w:ascii="Arial" w:eastAsia="Times New Roman" w:hAnsi="Arial" w:cs="Arial"/>
          <w:lang w:eastAsia="ar-SA"/>
        </w:rPr>
        <w:t>.</w:t>
      </w:r>
    </w:p>
    <w:p w14:paraId="709EB2BA" w14:textId="4AD9F819" w:rsidR="00641D3E" w:rsidRPr="00413FF9" w:rsidRDefault="00641D3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W przypadku zadania 1</w:t>
      </w:r>
      <w:r w:rsidR="00154D72" w:rsidRPr="00413FF9">
        <w:rPr>
          <w:rFonts w:ascii="Arial" w:hAnsi="Arial" w:cs="Arial"/>
        </w:rPr>
        <w:t>0</w:t>
      </w:r>
      <w:r w:rsidRPr="00413FF9">
        <w:rPr>
          <w:rFonts w:ascii="Arial" w:hAnsi="Arial" w:cs="Arial"/>
        </w:rPr>
        <w:t xml:space="preserve"> i zadania 1</w:t>
      </w:r>
      <w:r w:rsidR="00154D72" w:rsidRPr="00413FF9">
        <w:rPr>
          <w:rFonts w:ascii="Arial" w:hAnsi="Arial" w:cs="Arial"/>
        </w:rPr>
        <w:t>1</w:t>
      </w:r>
      <w:r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  <w:u w:val="single"/>
        </w:rPr>
        <w:t>adresa</w:t>
      </w:r>
      <w:r w:rsidR="00024D42" w:rsidRPr="00413FF9">
        <w:rPr>
          <w:rFonts w:ascii="Arial" w:hAnsi="Arial" w:cs="Arial"/>
          <w:u w:val="single"/>
        </w:rPr>
        <w:t>tem</w:t>
      </w:r>
      <w:r w:rsidRPr="00413FF9">
        <w:rPr>
          <w:rFonts w:ascii="Arial" w:hAnsi="Arial" w:cs="Arial"/>
        </w:rPr>
        <w:t xml:space="preserve"> zadania</w:t>
      </w:r>
      <w:r w:rsidR="00024D42" w:rsidRPr="00413FF9">
        <w:rPr>
          <w:rFonts w:ascii="Arial" w:hAnsi="Arial" w:cs="Arial"/>
        </w:rPr>
        <w:t>, do którego kierowana jest kampania informacyjna lub publikacja</w:t>
      </w:r>
      <w:r w:rsidRPr="00413FF9">
        <w:rPr>
          <w:rFonts w:ascii="Arial" w:hAnsi="Arial" w:cs="Arial"/>
        </w:rPr>
        <w:t xml:space="preserve"> mo</w:t>
      </w:r>
      <w:r w:rsidR="00024D42" w:rsidRPr="00413FF9">
        <w:rPr>
          <w:rFonts w:ascii="Arial" w:hAnsi="Arial" w:cs="Arial"/>
        </w:rPr>
        <w:t>że</w:t>
      </w:r>
      <w:r w:rsidRPr="00413FF9">
        <w:rPr>
          <w:rFonts w:ascii="Arial" w:hAnsi="Arial" w:cs="Arial"/>
        </w:rPr>
        <w:t xml:space="preserve"> być </w:t>
      </w:r>
      <w:r w:rsidR="00024D42" w:rsidRPr="00413FF9">
        <w:rPr>
          <w:rFonts w:ascii="Arial" w:hAnsi="Arial" w:cs="Arial"/>
        </w:rPr>
        <w:t xml:space="preserve">ogół społeczeństwa, w tym </w:t>
      </w:r>
      <w:r w:rsidRPr="00413FF9">
        <w:rPr>
          <w:rFonts w:ascii="Arial" w:hAnsi="Arial" w:cs="Arial"/>
        </w:rPr>
        <w:t>osoby</w:t>
      </w:r>
      <w:r w:rsidR="00024D42" w:rsidRPr="00413FF9">
        <w:rPr>
          <w:rFonts w:ascii="Arial" w:hAnsi="Arial" w:cs="Arial"/>
        </w:rPr>
        <w:t xml:space="preserve"> z niepełnosprawnością</w:t>
      </w:r>
      <w:r w:rsidRPr="00413FF9">
        <w:rPr>
          <w:rFonts w:ascii="Arial" w:hAnsi="Arial" w:cs="Arial"/>
        </w:rPr>
        <w:t>, rodzice, opiekunowie</w:t>
      </w:r>
      <w:r w:rsidR="00024D42" w:rsidRPr="00413FF9">
        <w:rPr>
          <w:rFonts w:ascii="Arial" w:hAnsi="Arial" w:cs="Arial"/>
        </w:rPr>
        <w:t xml:space="preserve">. </w:t>
      </w:r>
    </w:p>
    <w:p w14:paraId="624FE220" w14:textId="71DB0636" w:rsidR="00650EA8" w:rsidRPr="00413FF9" w:rsidRDefault="00650EA8" w:rsidP="00A66EE6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W uzasadnionych przypadkach dopuszcza się udział opiekunów osób z niepełnosprawnością o ile realizacja wybranych form wsparcia przy ich udziale jest niezbędna w celu zapewnienia kompleksowej rehabilitacji beneficjentów ostatecznych projektu.</w:t>
      </w:r>
    </w:p>
    <w:p w14:paraId="6D01D4D2" w14:textId="77777777" w:rsidR="00C27E5B" w:rsidRPr="00413FF9" w:rsidRDefault="00C27E5B" w:rsidP="00C27E5B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D</w:t>
      </w:r>
      <w:r w:rsidR="00575B95" w:rsidRPr="00413FF9">
        <w:rPr>
          <w:rFonts w:ascii="Arial" w:hAnsi="Arial" w:cs="Arial"/>
        </w:rPr>
        <w:t>opuszcza się</w:t>
      </w:r>
      <w:r w:rsidRPr="00413FF9">
        <w:rPr>
          <w:rFonts w:ascii="Arial" w:hAnsi="Arial" w:cs="Arial"/>
        </w:rPr>
        <w:t>:</w:t>
      </w:r>
    </w:p>
    <w:p w14:paraId="5D49B9B9" w14:textId="34EC8550" w:rsidR="00C27E5B" w:rsidRPr="00C27E5B" w:rsidRDefault="00575B95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przeprowadzenie warsztatów, szkoleń</w:t>
      </w:r>
      <w:r w:rsidR="00A66EE6" w:rsidRPr="00413FF9">
        <w:rPr>
          <w:rFonts w:ascii="Arial" w:hAnsi="Arial" w:cs="Arial"/>
        </w:rPr>
        <w:t>, kursów</w:t>
      </w:r>
      <w:r w:rsidR="0000410A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w </w:t>
      </w:r>
      <w:r w:rsidRPr="00413FF9">
        <w:rPr>
          <w:rFonts w:ascii="Arial" w:hAnsi="Arial" w:cs="Arial"/>
          <w:b/>
          <w:bCs/>
        </w:rPr>
        <w:t>formie wyjazdu</w:t>
      </w:r>
      <w:r w:rsidR="00A66EE6" w:rsidRPr="00413FF9">
        <w:rPr>
          <w:rFonts w:ascii="Arial" w:hAnsi="Arial" w:cs="Arial"/>
          <w:b/>
          <w:bCs/>
        </w:rPr>
        <w:t xml:space="preserve"> </w:t>
      </w:r>
      <w:r w:rsidR="00A66EE6" w:rsidRPr="00413FF9">
        <w:rPr>
          <w:rFonts w:ascii="Arial" w:hAnsi="Arial" w:cs="Arial"/>
        </w:rPr>
        <w:t>(</w:t>
      </w:r>
      <w:r w:rsidRPr="00413FF9">
        <w:rPr>
          <w:rFonts w:ascii="Arial" w:hAnsi="Arial" w:cs="Arial"/>
        </w:rPr>
        <w:t>zorganizowanego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na terenie województwa lubelskiego</w:t>
      </w:r>
      <w:r w:rsidR="00A66EE6" w:rsidRPr="00413FF9">
        <w:rPr>
          <w:rFonts w:ascii="Arial" w:hAnsi="Arial" w:cs="Arial"/>
        </w:rPr>
        <w:t>)</w:t>
      </w:r>
      <w:r w:rsidRPr="00413FF9">
        <w:rPr>
          <w:rFonts w:ascii="Arial" w:hAnsi="Arial" w:cs="Arial"/>
        </w:rPr>
        <w:t xml:space="preserve"> w</w:t>
      </w:r>
      <w:r w:rsidR="00A66EE6" w:rsidRPr="00413FF9">
        <w:rPr>
          <w:rFonts w:ascii="Arial" w:hAnsi="Arial" w:cs="Arial"/>
        </w:rPr>
        <w:t> przypadku</w:t>
      </w:r>
      <w:r w:rsidRPr="00413FF9">
        <w:rPr>
          <w:rFonts w:ascii="Arial" w:hAnsi="Arial" w:cs="Arial"/>
        </w:rPr>
        <w:t xml:space="preserve"> braku możliwości zapewnienia lokalu dostosowanego do potrzeb odbiorców.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Konieczność przeprowadzenie tego typu warsztatów/szkolenia/kursów wymaga uzasadnienia</w:t>
      </w:r>
      <w:r w:rsidRPr="00C27E5B">
        <w:rPr>
          <w:rFonts w:ascii="Arial" w:hAnsi="Arial" w:cs="Arial"/>
        </w:rPr>
        <w:t xml:space="preserve"> w</w:t>
      </w:r>
      <w:r w:rsidR="00A66EE6" w:rsidRPr="00C27E5B">
        <w:rPr>
          <w:rFonts w:ascii="Arial" w:hAnsi="Arial" w:cs="Arial"/>
        </w:rPr>
        <w:t> </w:t>
      </w:r>
      <w:r w:rsidRPr="00C27E5B">
        <w:rPr>
          <w:rFonts w:ascii="Arial" w:hAnsi="Arial" w:cs="Arial"/>
        </w:rPr>
        <w:t>ofercie</w:t>
      </w:r>
      <w:r w:rsidR="0079507F" w:rsidRPr="00C27E5B">
        <w:rPr>
          <w:rFonts w:ascii="Arial" w:hAnsi="Arial" w:cs="Arial"/>
        </w:rPr>
        <w:t xml:space="preserve"> (Zadanie 2,5).</w:t>
      </w:r>
    </w:p>
    <w:p w14:paraId="490E831B" w14:textId="2974AAE6" w:rsidR="00575B95" w:rsidRPr="00C27E5B" w:rsidRDefault="008D6B04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C27E5B">
        <w:rPr>
          <w:rFonts w:ascii="Arial" w:hAnsi="Arial" w:cs="Arial"/>
        </w:rPr>
        <w:t>W</w:t>
      </w:r>
      <w:r w:rsidR="0079507F" w:rsidRPr="00C27E5B">
        <w:rPr>
          <w:rFonts w:ascii="Arial" w:hAnsi="Arial" w:cs="Arial"/>
        </w:rPr>
        <w:t>arsztat</w:t>
      </w:r>
      <w:r w:rsidRPr="00C27E5B">
        <w:rPr>
          <w:rFonts w:ascii="Arial" w:hAnsi="Arial" w:cs="Arial"/>
        </w:rPr>
        <w:t>y</w:t>
      </w:r>
      <w:r w:rsidR="007A2A06" w:rsidRPr="00C27E5B">
        <w:rPr>
          <w:rFonts w:ascii="Arial" w:hAnsi="Arial" w:cs="Arial"/>
        </w:rPr>
        <w:t>, szkolenia</w:t>
      </w:r>
      <w:r w:rsidR="0079507F" w:rsidRPr="00C27E5B">
        <w:rPr>
          <w:rFonts w:ascii="Arial" w:hAnsi="Arial" w:cs="Arial"/>
        </w:rPr>
        <w:t xml:space="preserve"> wyjazdow</w:t>
      </w:r>
      <w:r w:rsidRPr="00C27E5B">
        <w:rPr>
          <w:rFonts w:ascii="Arial" w:hAnsi="Arial" w:cs="Arial"/>
        </w:rPr>
        <w:t>e</w:t>
      </w:r>
      <w:r w:rsidR="0079507F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>poza województwo lubelskie są możliwe wyłącznie</w:t>
      </w:r>
      <w:r w:rsidR="0079507F" w:rsidRPr="00C27E5B">
        <w:rPr>
          <w:rFonts w:ascii="Arial" w:hAnsi="Arial" w:cs="Arial"/>
        </w:rPr>
        <w:t xml:space="preserve"> dla kadry zaangażowanej w proces rehabilitacji zawodowej lub społecznej osób z</w:t>
      </w:r>
      <w:r w:rsidR="00F52D51">
        <w:rPr>
          <w:rFonts w:ascii="Arial" w:hAnsi="Arial" w:cs="Arial"/>
        </w:rPr>
        <w:t> </w:t>
      </w:r>
      <w:r w:rsidR="0079507F" w:rsidRPr="00C27E5B">
        <w:rPr>
          <w:rFonts w:ascii="Arial" w:hAnsi="Arial" w:cs="Arial"/>
        </w:rPr>
        <w:t>niepełnosprawnością</w:t>
      </w:r>
      <w:r w:rsidR="007A2A06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 xml:space="preserve">(specjalistyczne szkolenia) jeśli </w:t>
      </w:r>
      <w:r w:rsidR="007A2A06" w:rsidRPr="00C27E5B">
        <w:rPr>
          <w:rFonts w:ascii="Arial" w:hAnsi="Arial" w:cs="Arial"/>
        </w:rPr>
        <w:t>nie są dostępne w na terenie województwa lubelskiego (zadanie 3).</w:t>
      </w:r>
    </w:p>
    <w:p w14:paraId="6C55C4E4" w14:textId="648C21D4" w:rsidR="00DD3D0E" w:rsidRPr="00EF494D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lastRenderedPageBreak/>
        <w:t>Przykładowe r</w:t>
      </w:r>
      <w:r w:rsidR="00490203" w:rsidRPr="00EF494D">
        <w:rPr>
          <w:rFonts w:ascii="Arial" w:hAnsi="Arial" w:cs="Arial"/>
          <w:b/>
          <w:bCs/>
        </w:rPr>
        <w:t>ezultaty</w:t>
      </w:r>
      <w:r w:rsidR="0017564E">
        <w:rPr>
          <w:rFonts w:ascii="Arial" w:hAnsi="Arial" w:cs="Arial"/>
          <w:b/>
          <w:bCs/>
        </w:rPr>
        <w:t xml:space="preserve"> ilościowe</w:t>
      </w:r>
      <w:r w:rsidR="00490203" w:rsidRPr="00EF494D">
        <w:rPr>
          <w:rFonts w:ascii="Arial" w:hAnsi="Arial" w:cs="Arial"/>
          <w:b/>
          <w:bCs/>
        </w:rPr>
        <w:t xml:space="preserve"> realizowanych zadań</w:t>
      </w:r>
      <w:r w:rsidR="00490203" w:rsidRPr="00EF494D">
        <w:rPr>
          <w:rFonts w:ascii="Arial" w:hAnsi="Arial" w:cs="Arial"/>
        </w:rPr>
        <w:t>:</w:t>
      </w:r>
    </w:p>
    <w:p w14:paraId="29C69C9D" w14:textId="5D09AE55" w:rsidR="00490203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770D597" w14:textId="42501B13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</w:t>
      </w:r>
      <w:r w:rsidR="00514B84">
        <w:rPr>
          <w:rFonts w:ascii="Arial" w:hAnsi="Arial" w:cs="Arial"/>
        </w:rPr>
        <w:t xml:space="preserve"> (członków rodzin/opiekunów/kadry/wolontariuszy) objętych zadaniem,</w:t>
      </w:r>
    </w:p>
    <w:p w14:paraId="162B7E13" w14:textId="676F7900" w:rsidR="00514B84" w:rsidRPr="00514B84" w:rsidRDefault="00514B84" w:rsidP="00914290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514B84">
        <w:rPr>
          <w:rFonts w:ascii="Arial" w:hAnsi="Arial" w:cs="Arial"/>
        </w:rPr>
        <w:t>liczba osób (członków rodzin/opiekunów/kadry/wolontariuszy)</w:t>
      </w:r>
      <w:r w:rsidR="008E2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uczestniczących w szkoleniach/kursach/warsztatach</w:t>
      </w:r>
      <w:r w:rsidRPr="00514B84">
        <w:rPr>
          <w:rFonts w:ascii="Arial" w:hAnsi="Arial" w:cs="Arial"/>
        </w:rPr>
        <w:t>,</w:t>
      </w:r>
    </w:p>
    <w:p w14:paraId="0FD34C1F" w14:textId="1653511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829ED3C" w14:textId="245F7F85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usługami asystencji osobistej,</w:t>
      </w:r>
    </w:p>
    <w:p w14:paraId="7EABDD24" w14:textId="54F81C25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C5BC7D8" w14:textId="770CBCF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imprez o charakterze kulturalnym/sportowym/rekreacyjnym</w:t>
      </w:r>
      <w:r w:rsidR="00443159">
        <w:rPr>
          <w:rFonts w:ascii="Arial" w:hAnsi="Arial" w:cs="Arial"/>
        </w:rPr>
        <w:t>,</w:t>
      </w:r>
    </w:p>
    <w:p w14:paraId="3EBAFF57" w14:textId="068B0B68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godzin udzielonej usługi asystenckiej,</w:t>
      </w:r>
    </w:p>
    <w:p w14:paraId="65F15861" w14:textId="5EE28E29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wydanych publikacji</w:t>
      </w:r>
      <w:r w:rsidR="008E2676">
        <w:rPr>
          <w:rFonts w:ascii="Arial" w:hAnsi="Arial" w:cs="Arial"/>
        </w:rPr>
        <w:t xml:space="preserve"> dot. problematyki niepełnosprawności</w:t>
      </w:r>
      <w:r w:rsidR="00A10694">
        <w:rPr>
          <w:rFonts w:ascii="Arial" w:hAnsi="Arial" w:cs="Arial"/>
        </w:rPr>
        <w:t>,</w:t>
      </w:r>
    </w:p>
    <w:p w14:paraId="2430982A" w14:textId="415E05CD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kampanii informacyjnych na rzecz integracji osób </w:t>
      </w:r>
      <w:r w:rsidR="008E2676">
        <w:rPr>
          <w:rFonts w:ascii="Arial" w:hAnsi="Arial" w:cs="Arial"/>
        </w:rPr>
        <w:t>niepełnosprawnych   przeciwdziałaniu ich dyskryminacji,</w:t>
      </w:r>
    </w:p>
    <w:p w14:paraId="28DA0307" w14:textId="2D6DA62C" w:rsidR="006854D9" w:rsidRDefault="008E2676" w:rsidP="007A2A06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1F0853">
        <w:rPr>
          <w:rFonts w:ascii="Arial" w:hAnsi="Arial" w:cs="Arial"/>
        </w:rPr>
        <w:t xml:space="preserve"> kampanii informacyjnych na rzecz integracji osób niepełnosprawnych   przeciwdziałaniu ich dyskryminacji.</w:t>
      </w:r>
    </w:p>
    <w:p w14:paraId="01F53155" w14:textId="70175329" w:rsidR="0017564E" w:rsidRPr="00F830E0" w:rsidRDefault="0017564E" w:rsidP="00566EDB">
      <w:pPr>
        <w:suppressAutoHyphens/>
        <w:spacing w:after="0" w:line="276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55B480FB" w14:textId="77777777" w:rsidR="00B002A1" w:rsidRDefault="00B002A1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wzrost poziomu aktywności zawodowej</w:t>
      </w:r>
      <w:r>
        <w:rPr>
          <w:rFonts w:ascii="Arial" w:eastAsia="Calibri" w:hAnsi="Arial" w:cs="Arial"/>
          <w:bCs/>
        </w:rPr>
        <w:t>/społecznej osób z niepełnosprawnością,</w:t>
      </w:r>
    </w:p>
    <w:p w14:paraId="3672283A" w14:textId="1BB80A52" w:rsidR="0017564E" w:rsidRPr="00F830E0" w:rsidRDefault="0017564E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 xml:space="preserve">podniesienie kompetencji zawodowych </w:t>
      </w:r>
      <w:r w:rsidR="00B002A1">
        <w:rPr>
          <w:rFonts w:ascii="Arial" w:eastAsia="Calibri" w:hAnsi="Arial" w:cs="Arial"/>
          <w:bCs/>
        </w:rPr>
        <w:t>kadry i wolontariuszy</w:t>
      </w:r>
      <w:r w:rsidR="004958A8">
        <w:rPr>
          <w:rFonts w:ascii="Arial" w:eastAsia="Calibri" w:hAnsi="Arial" w:cs="Arial"/>
          <w:bCs/>
        </w:rPr>
        <w:t xml:space="preserve"> bezpośrednio zaangażowanych w proces rehabilitacji zawodowej lub społecznej osób z</w:t>
      </w:r>
      <w:r w:rsidR="00A16A1B">
        <w:rPr>
          <w:rFonts w:ascii="Arial" w:eastAsia="Calibri" w:hAnsi="Arial" w:cs="Arial"/>
          <w:bCs/>
        </w:rPr>
        <w:t> </w:t>
      </w:r>
      <w:r w:rsidR="004958A8">
        <w:rPr>
          <w:rFonts w:ascii="Arial" w:eastAsia="Calibri" w:hAnsi="Arial" w:cs="Arial"/>
          <w:bCs/>
        </w:rPr>
        <w:t>niepełnos</w:t>
      </w:r>
      <w:r w:rsidR="00C606E5">
        <w:rPr>
          <w:rFonts w:ascii="Arial" w:eastAsia="Calibri" w:hAnsi="Arial" w:cs="Arial"/>
          <w:bCs/>
        </w:rPr>
        <w:t>prawnościami,</w:t>
      </w:r>
    </w:p>
    <w:p w14:paraId="01275A2A" w14:textId="493267D3" w:rsidR="0017564E" w:rsidRPr="00B002A1" w:rsidRDefault="0017564E" w:rsidP="00F52D51">
      <w:pPr>
        <w:numPr>
          <w:ilvl w:val="0"/>
          <w:numId w:val="41"/>
        </w:numPr>
        <w:suppressAutoHyphens/>
        <w:spacing w:after="0" w:line="276" w:lineRule="auto"/>
        <w:ind w:left="709" w:hanging="284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podniesienie poziomu wiedzy o rynku pracy uczestników zadania</w:t>
      </w:r>
      <w:r w:rsidR="00A16A1B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</w:p>
    <w:p w14:paraId="635037A1" w14:textId="3474B04F" w:rsidR="004802E4" w:rsidRPr="004802E4" w:rsidRDefault="004802E4" w:rsidP="00F52D51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 w:rsidR="00A10694">
        <w:rPr>
          <w:rFonts w:ascii="Arial" w:eastAsia="Calibri" w:hAnsi="Arial" w:cs="Arial"/>
          <w:b/>
        </w:rPr>
        <w:t>:</w:t>
      </w:r>
    </w:p>
    <w:p w14:paraId="536557D7" w14:textId="7BCD078D" w:rsidR="0017564E" w:rsidRPr="00F52D51" w:rsidRDefault="004802E4" w:rsidP="00F52D51">
      <w:pPr>
        <w:widowControl w:val="0"/>
        <w:suppressAutoHyphens/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</w:t>
      </w:r>
      <w:r w:rsidR="00566EDB" w:rsidRPr="004802E4">
        <w:rPr>
          <w:rFonts w:ascii="Arial" w:eastAsia="Calibri" w:hAnsi="Arial" w:cs="Arial"/>
          <w:bCs/>
        </w:rPr>
        <w:t xml:space="preserve"> promocyjno-informacyjne </w:t>
      </w:r>
      <w:r>
        <w:rPr>
          <w:rFonts w:ascii="Arial" w:eastAsia="Calibri" w:hAnsi="Arial" w:cs="Arial"/>
          <w:bCs/>
        </w:rPr>
        <w:t xml:space="preserve">w realizowanych zadaniach </w:t>
      </w:r>
      <w:r w:rsidR="00566EDB" w:rsidRPr="004802E4">
        <w:rPr>
          <w:rFonts w:ascii="Arial" w:eastAsia="Calibri" w:hAnsi="Arial" w:cs="Arial"/>
          <w:bCs/>
        </w:rPr>
        <w:t xml:space="preserve">– maksymalnie </w:t>
      </w:r>
      <w:r w:rsidR="00F86EA4" w:rsidRPr="004802E4">
        <w:rPr>
          <w:rFonts w:ascii="Arial" w:eastAsia="Calibri" w:hAnsi="Arial" w:cs="Arial"/>
          <w:bCs/>
        </w:rPr>
        <w:t>1</w:t>
      </w:r>
      <w:r w:rsidR="00383929">
        <w:rPr>
          <w:rFonts w:ascii="Arial" w:eastAsia="Calibri" w:hAnsi="Arial" w:cs="Arial"/>
          <w:bCs/>
        </w:rPr>
        <w:t> </w:t>
      </w:r>
      <w:r w:rsidR="00F86EA4" w:rsidRPr="004802E4">
        <w:rPr>
          <w:rFonts w:ascii="Arial" w:eastAsia="Calibri" w:hAnsi="Arial" w:cs="Arial"/>
          <w:bCs/>
        </w:rPr>
        <w:t>000</w:t>
      </w:r>
      <w:r w:rsidR="00383929">
        <w:rPr>
          <w:rFonts w:ascii="Arial" w:eastAsia="Calibri" w:hAnsi="Arial" w:cs="Arial"/>
          <w:bCs/>
        </w:rPr>
        <w:t>,00</w:t>
      </w:r>
      <w:r w:rsidR="00F86EA4" w:rsidRPr="004802E4">
        <w:rPr>
          <w:rFonts w:ascii="Arial" w:eastAsia="Calibri" w:hAnsi="Arial" w:cs="Arial"/>
          <w:bCs/>
        </w:rPr>
        <w:t xml:space="preserve"> zł</w:t>
      </w:r>
      <w:r w:rsidR="00A16A1B" w:rsidRPr="004802E4">
        <w:rPr>
          <w:rFonts w:ascii="Arial" w:eastAsia="Calibri" w:hAnsi="Arial" w:cs="Arial"/>
          <w:bCs/>
        </w:rPr>
        <w:t xml:space="preserve"> w</w:t>
      </w:r>
      <w:r>
        <w:rPr>
          <w:rFonts w:ascii="Arial" w:eastAsia="Calibri" w:hAnsi="Arial" w:cs="Arial"/>
          <w:bCs/>
        </w:rPr>
        <w:t> </w:t>
      </w:r>
      <w:r w:rsidR="00A16A1B" w:rsidRPr="004802E4">
        <w:rPr>
          <w:rFonts w:ascii="Arial" w:eastAsia="Calibri" w:hAnsi="Arial" w:cs="Arial"/>
          <w:bCs/>
        </w:rPr>
        <w:t>projektach</w:t>
      </w:r>
      <w:r w:rsidR="00CF29CB" w:rsidRPr="004802E4">
        <w:rPr>
          <w:rFonts w:ascii="Arial" w:eastAsia="Calibri" w:hAnsi="Arial" w:cs="Arial"/>
          <w:bCs/>
        </w:rPr>
        <w:t xml:space="preserve"> o wartości od </w:t>
      </w:r>
      <w:r w:rsidR="00797911" w:rsidRPr="00454789">
        <w:rPr>
          <w:rFonts w:ascii="Arial" w:eastAsia="Calibri" w:hAnsi="Arial" w:cs="Arial"/>
          <w:bCs/>
        </w:rPr>
        <w:t>4</w:t>
      </w:r>
      <w:r w:rsidR="00E95247" w:rsidRPr="00454789">
        <w:rPr>
          <w:rFonts w:ascii="Arial" w:eastAsia="Calibri" w:hAnsi="Arial" w:cs="Arial"/>
          <w:bCs/>
        </w:rPr>
        <w:t>0</w:t>
      </w:r>
      <w:r w:rsidR="00CF29CB" w:rsidRPr="00454789">
        <w:rPr>
          <w:rFonts w:ascii="Arial" w:eastAsia="Calibri" w:hAnsi="Arial" w:cs="Arial"/>
          <w:bCs/>
        </w:rPr>
        <w:t> 00</w:t>
      </w:r>
      <w:r w:rsidR="00E95247" w:rsidRPr="00454789">
        <w:rPr>
          <w:rFonts w:ascii="Arial" w:eastAsia="Calibri" w:hAnsi="Arial" w:cs="Arial"/>
          <w:bCs/>
        </w:rPr>
        <w:t>1</w:t>
      </w:r>
      <w:r w:rsidR="00CF29CB" w:rsidRPr="0045478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do 60 000,00 zł wnioskowanej dotacji oraz 800</w:t>
      </w:r>
      <w:r w:rsidR="0038392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w</w:t>
      </w:r>
      <w:r w:rsidR="005F4D86" w:rsidRPr="004802E4">
        <w:rPr>
          <w:rFonts w:ascii="Arial" w:eastAsia="Calibri" w:hAnsi="Arial" w:cs="Arial"/>
          <w:bCs/>
        </w:rPr>
        <w:t> </w:t>
      </w:r>
      <w:r w:rsidR="00CF29CB" w:rsidRPr="004802E4">
        <w:rPr>
          <w:rFonts w:ascii="Arial" w:eastAsia="Calibri" w:hAnsi="Arial" w:cs="Arial"/>
          <w:bCs/>
        </w:rPr>
        <w:t>projektach do 40 000,00 zł</w:t>
      </w:r>
      <w:r w:rsidR="005F4D86" w:rsidRPr="004802E4">
        <w:rPr>
          <w:rFonts w:ascii="Arial" w:eastAsia="Calibri" w:hAnsi="Arial" w:cs="Arial"/>
          <w:bCs/>
        </w:rPr>
        <w:t xml:space="preserve"> </w:t>
      </w:r>
      <w:r w:rsidR="00CF29CB" w:rsidRPr="004802E4">
        <w:rPr>
          <w:rFonts w:ascii="Arial" w:eastAsia="Calibri" w:hAnsi="Arial" w:cs="Arial"/>
          <w:bCs/>
        </w:rPr>
        <w:t>wnioskowanej dotacji.</w:t>
      </w:r>
      <w:r w:rsidR="00797911">
        <w:rPr>
          <w:rFonts w:ascii="Arial" w:eastAsia="Calibri" w:hAnsi="Arial" w:cs="Arial"/>
          <w:bCs/>
        </w:rPr>
        <w:t xml:space="preserve"> </w:t>
      </w:r>
    </w:p>
    <w:p w14:paraId="67A46890" w14:textId="48284222" w:rsidR="003051E3" w:rsidRDefault="003051E3" w:rsidP="0027464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55478B70" w:rsidR="0027464A" w:rsidRPr="0027464A" w:rsidRDefault="0027464A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>
        <w:rPr>
          <w:rFonts w:ascii="Arial" w:hAnsi="Arial" w:cs="Arial"/>
          <w:color w:val="000000" w:themeColor="text1"/>
        </w:rPr>
        <w:t> </w:t>
      </w:r>
      <w:r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</w:t>
      </w:r>
      <w:r w:rsidR="001620D0">
        <w:rPr>
          <w:rFonts w:ascii="Arial" w:hAnsi="Arial" w:cs="Arial"/>
          <w:color w:val="000000" w:themeColor="text1"/>
        </w:rPr>
        <w:t>.</w:t>
      </w:r>
      <w:r w:rsidRPr="0027464A">
        <w:rPr>
          <w:rFonts w:ascii="Arial" w:hAnsi="Arial" w:cs="Arial"/>
          <w:color w:val="000000" w:themeColor="text1"/>
        </w:rPr>
        <w:t xml:space="preserve"> </w:t>
      </w:r>
    </w:p>
    <w:p w14:paraId="23FCBCCC" w14:textId="30195A5D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13" w:name="_Hlk64445751"/>
    </w:p>
    <w:p w14:paraId="33EED744" w14:textId="715AA846" w:rsidR="00991027" w:rsidRPr="00175D4A" w:rsidRDefault="00991027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13"/>
    <w:p w14:paraId="31E3A8D0" w14:textId="6B547FBC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Default="004A4365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2DA70134" w:rsidR="008D3DD1" w:rsidRPr="001F5A30" w:rsidRDefault="001F5A30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A87290">
        <w:rPr>
          <w:rFonts w:ascii="Arial" w:hAnsi="Arial" w:cs="Arial"/>
          <w:b/>
          <w:bCs/>
          <w:color w:val="000000" w:themeColor="text1"/>
        </w:rPr>
        <w:t>Minimalna kwota dotacji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, </w:t>
      </w:r>
      <w:r w:rsidR="00840FA2" w:rsidRPr="00A87290">
        <w:rPr>
          <w:rFonts w:ascii="Arial" w:eastAsia="Calibri" w:hAnsi="Arial" w:cs="Arial"/>
          <w:color w:val="000000"/>
        </w:rPr>
        <w:t>o którą może wnioskować podmiot w ramach oferty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 musi być wyższa niż 10 000,00 zł. </w:t>
      </w:r>
      <w:r w:rsidR="00840FA2" w:rsidRPr="00A87290">
        <w:rPr>
          <w:rFonts w:ascii="Arial" w:eastAsia="Calibri" w:hAnsi="Arial" w:cs="Arial"/>
          <w:color w:val="000000"/>
        </w:rPr>
        <w:t xml:space="preserve">Złożenie oferty, w której </w:t>
      </w:r>
      <w:r w:rsidR="00840FA2" w:rsidRPr="00A87290">
        <w:rPr>
          <w:rFonts w:ascii="Arial" w:eastAsia="Calibri" w:hAnsi="Arial" w:cs="Arial"/>
          <w:b/>
          <w:bCs/>
          <w:color w:val="000000"/>
        </w:rPr>
        <w:t>wartość dotacji</w:t>
      </w:r>
      <w:r w:rsidR="00840FA2" w:rsidRPr="00A87290">
        <w:rPr>
          <w:rFonts w:ascii="Arial" w:eastAsia="Calibri" w:hAnsi="Arial" w:cs="Arial"/>
          <w:color w:val="000000"/>
        </w:rPr>
        <w:t xml:space="preserve">  jest niższa niż 10 000,00 zł, skutkuje odrzuceniem oferty.</w:t>
      </w:r>
      <w:r w:rsidR="00840FA2" w:rsidRPr="00840FA2">
        <w:rPr>
          <w:rFonts w:ascii="Arial" w:eastAsia="Calibri" w:hAnsi="Arial" w:cs="Arial"/>
          <w:color w:val="000000"/>
        </w:rPr>
        <w:t xml:space="preserve"> </w:t>
      </w:r>
      <w:r w:rsidR="008D3DD1"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="008D3DD1" w:rsidRPr="007E7992">
        <w:rPr>
          <w:rFonts w:ascii="Arial" w:hAnsi="Arial" w:cs="Arial"/>
          <w:color w:val="000000" w:themeColor="text1"/>
        </w:rPr>
        <w:t xml:space="preserve">, </w:t>
      </w:r>
      <w:r w:rsidR="008D3DD1" w:rsidRPr="0027464A">
        <w:rPr>
          <w:rFonts w:ascii="Arial" w:hAnsi="Arial" w:cs="Arial"/>
          <w:b/>
          <w:bCs/>
          <w:color w:val="000000" w:themeColor="text1"/>
        </w:rPr>
        <w:t xml:space="preserve">o którą może </w:t>
      </w:r>
      <w:r w:rsidR="008D3DD1" w:rsidRPr="0027464A">
        <w:rPr>
          <w:rFonts w:ascii="Arial" w:hAnsi="Arial" w:cs="Arial"/>
          <w:b/>
          <w:bCs/>
          <w:color w:val="000000" w:themeColor="text1"/>
        </w:rPr>
        <w:lastRenderedPageBreak/>
        <w:t>wnioskować podmiot w ramach</w:t>
      </w:r>
      <w:r w:rsidR="008D3DD1" w:rsidRPr="007E7992">
        <w:rPr>
          <w:rFonts w:ascii="Arial" w:hAnsi="Arial" w:cs="Arial"/>
          <w:color w:val="000000" w:themeColor="text1"/>
        </w:rPr>
        <w:t xml:space="preserve"> </w:t>
      </w:r>
      <w:r w:rsidR="008D3DD1"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</w:t>
      </w:r>
      <w:r w:rsidR="00F8034A" w:rsidRPr="00A10694">
        <w:rPr>
          <w:rFonts w:ascii="Arial" w:hAnsi="Arial" w:cs="Arial"/>
          <w:b/>
          <w:bCs/>
          <w:color w:val="000000" w:themeColor="text1"/>
        </w:rPr>
        <w:t>wynosi</w:t>
      </w:r>
      <w:r w:rsidR="00F8034A" w:rsidRPr="00A10694">
        <w:rPr>
          <w:rFonts w:ascii="Arial" w:hAnsi="Arial" w:cs="Arial"/>
          <w:color w:val="000000" w:themeColor="text1"/>
        </w:rPr>
        <w:t xml:space="preserve"> </w:t>
      </w:r>
      <w:r w:rsidR="007E7992" w:rsidRPr="00454789">
        <w:rPr>
          <w:rFonts w:ascii="Arial" w:hAnsi="Arial" w:cs="Arial"/>
          <w:b/>
          <w:bCs/>
        </w:rPr>
        <w:t>6</w:t>
      </w:r>
      <w:r w:rsidR="00F8034A" w:rsidRPr="00454789">
        <w:rPr>
          <w:rFonts w:ascii="Arial" w:hAnsi="Arial" w:cs="Arial"/>
          <w:b/>
          <w:bCs/>
        </w:rPr>
        <w:t>0 000,00</w:t>
      </w:r>
      <w:r w:rsidR="00F8034A" w:rsidRPr="00A10694">
        <w:rPr>
          <w:rFonts w:ascii="Arial" w:hAnsi="Arial" w:cs="Arial"/>
        </w:rPr>
        <w:t xml:space="preserve"> </w:t>
      </w:r>
      <w:r w:rsidR="00F8034A" w:rsidRPr="00A10694">
        <w:rPr>
          <w:rFonts w:ascii="Arial" w:hAnsi="Arial" w:cs="Arial"/>
          <w:color w:val="000000" w:themeColor="text1"/>
        </w:rPr>
        <w:t>zł</w:t>
      </w:r>
      <w:r w:rsidR="00B0033A" w:rsidRPr="00A10694">
        <w:rPr>
          <w:rFonts w:ascii="Arial" w:hAnsi="Arial" w:cs="Arial"/>
          <w:color w:val="000000" w:themeColor="text1"/>
        </w:rPr>
        <w:t xml:space="preserve">. </w:t>
      </w:r>
      <w:r w:rsidR="00DF10E0" w:rsidRPr="00A10694">
        <w:rPr>
          <w:rFonts w:ascii="Arial" w:hAnsi="Arial" w:cs="Arial"/>
          <w:color w:val="000000" w:themeColor="text1"/>
        </w:rPr>
        <w:t>Złożenie</w:t>
      </w:r>
      <w:r w:rsidR="00DF10E0" w:rsidRPr="00A10694">
        <w:t xml:space="preserve"> </w:t>
      </w:r>
      <w:r w:rsidR="00DF10E0" w:rsidRPr="00A10694">
        <w:rPr>
          <w:rFonts w:ascii="Arial" w:hAnsi="Arial" w:cs="Arial"/>
          <w:color w:val="000000" w:themeColor="text1"/>
        </w:rPr>
        <w:t xml:space="preserve">oferty, w której </w:t>
      </w:r>
      <w:r w:rsidR="00DF10E0" w:rsidRPr="00A10694">
        <w:rPr>
          <w:rFonts w:ascii="Arial" w:hAnsi="Arial" w:cs="Arial"/>
          <w:b/>
          <w:bCs/>
          <w:color w:val="000000" w:themeColor="text1"/>
        </w:rPr>
        <w:t>wartość dotacji</w:t>
      </w:r>
      <w:r w:rsidR="00DF10E0" w:rsidRPr="00A10694">
        <w:rPr>
          <w:rFonts w:ascii="Arial" w:hAnsi="Arial" w:cs="Arial"/>
          <w:color w:val="000000" w:themeColor="text1"/>
        </w:rPr>
        <w:t xml:space="preserve"> przekracza kwotę </w:t>
      </w:r>
      <w:r w:rsidR="00B0033A" w:rsidRPr="00A10694">
        <w:rPr>
          <w:rFonts w:ascii="Arial" w:hAnsi="Arial" w:cs="Arial"/>
          <w:color w:val="000000" w:themeColor="text1"/>
        </w:rPr>
        <w:t>60 000,00</w:t>
      </w:r>
      <w:r w:rsidR="00383929" w:rsidRPr="00A10694">
        <w:rPr>
          <w:rFonts w:ascii="Arial" w:hAnsi="Arial" w:cs="Arial"/>
          <w:color w:val="000000" w:themeColor="text1"/>
        </w:rPr>
        <w:t> </w:t>
      </w:r>
      <w:r w:rsidR="00B0033A" w:rsidRPr="00A10694">
        <w:rPr>
          <w:rFonts w:ascii="Arial" w:hAnsi="Arial" w:cs="Arial"/>
          <w:color w:val="000000" w:themeColor="text1"/>
        </w:rPr>
        <w:t>zł</w:t>
      </w:r>
      <w:r w:rsidR="00DF10E0" w:rsidRPr="00A10694">
        <w:rPr>
          <w:rFonts w:ascii="Arial" w:hAnsi="Arial" w:cs="Arial"/>
          <w:color w:val="000000" w:themeColor="text1"/>
        </w:rPr>
        <w:t>,</w:t>
      </w:r>
      <w:r w:rsidR="00DF10E0" w:rsidRPr="00DF10E0">
        <w:rPr>
          <w:rFonts w:ascii="Arial" w:hAnsi="Arial" w:cs="Arial"/>
          <w:color w:val="000000" w:themeColor="text1"/>
        </w:rPr>
        <w:t xml:space="preserve"> skutkuje odrzuceniem oferty.</w:t>
      </w:r>
      <w:r w:rsidR="00127762">
        <w:rPr>
          <w:rFonts w:ascii="Arial" w:hAnsi="Arial" w:cs="Arial"/>
          <w:color w:val="000000" w:themeColor="text1"/>
        </w:rPr>
        <w:t xml:space="preserve"> </w:t>
      </w:r>
    </w:p>
    <w:p w14:paraId="7F36508B" w14:textId="52A19CEE" w:rsidR="00F82BA1" w:rsidRPr="00C966B9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 xml:space="preserve">Wnioskowana </w:t>
      </w:r>
      <w:r w:rsidRPr="0027464A">
        <w:rPr>
          <w:rFonts w:ascii="Arial" w:hAnsi="Arial" w:cs="Arial"/>
          <w:b/>
          <w:bCs/>
          <w:color w:val="000000" w:themeColor="text1"/>
        </w:rPr>
        <w:t>kwota dotacji</w:t>
      </w:r>
      <w:r w:rsidRPr="0027464A">
        <w:rPr>
          <w:rFonts w:ascii="Arial" w:hAnsi="Arial" w:cs="Arial"/>
          <w:color w:val="000000" w:themeColor="text1"/>
        </w:rPr>
        <w:t xml:space="preserve"> powinna być określona </w:t>
      </w:r>
      <w:r w:rsidRPr="0027464A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B0033A" w:rsidRDefault="00F82BA1" w:rsidP="00B0033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033A">
        <w:rPr>
          <w:rFonts w:ascii="Arial" w:hAnsi="Arial" w:cs="Arial"/>
          <w:color w:val="000000" w:themeColor="text1"/>
        </w:rPr>
        <w:t xml:space="preserve">Zasady konkursu 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B0033A">
        <w:rPr>
          <w:rFonts w:ascii="Arial" w:hAnsi="Arial" w:cs="Arial"/>
          <w:color w:val="000000" w:themeColor="text1"/>
        </w:rPr>
        <w:t>wnoszenia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B0033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B0033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3D78BC5C" w:rsidR="00F82BA1" w:rsidRPr="004942DC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31B2EDD7" w14:textId="5DFB12F0" w:rsidR="001E6F7A" w:rsidRPr="00F86EA4" w:rsidRDefault="00F82BA1" w:rsidP="00E505A7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914290">
      <w:pPr>
        <w:pStyle w:val="Akapitzlist"/>
        <w:numPr>
          <w:ilvl w:val="0"/>
          <w:numId w:val="24"/>
        </w:numPr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14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14"/>
    </w:p>
    <w:p w14:paraId="3B54F047" w14:textId="5FEA11B8" w:rsidR="00A45B5A" w:rsidRPr="00A87290" w:rsidRDefault="00A45B5A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>na koszty związane z pobytem na turnusie rehabilitacyjnym w rozumieniu art. 10c ustawy z dnia 27 sierpnia 1997 r. o rehabilitacji zawodowej i społecznej oraz zatrudnianiu osób niepełnosprawnych,</w:t>
      </w:r>
    </w:p>
    <w:p w14:paraId="599CFA2A" w14:textId="04BFAA8F" w:rsidR="007B40B1" w:rsidRPr="00A87290" w:rsidRDefault="007B40B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 xml:space="preserve">na pokrycie nagród </w:t>
      </w:r>
      <w:r w:rsidR="00F87B21" w:rsidRPr="00A87290">
        <w:rPr>
          <w:rFonts w:ascii="Arial" w:hAnsi="Arial" w:cs="Arial"/>
          <w:color w:val="000000" w:themeColor="text1"/>
        </w:rPr>
        <w:t xml:space="preserve">pieniężnych </w:t>
      </w:r>
      <w:r w:rsidRPr="00A87290">
        <w:rPr>
          <w:rFonts w:ascii="Arial" w:hAnsi="Arial" w:cs="Arial"/>
          <w:color w:val="000000" w:themeColor="text1"/>
        </w:rPr>
        <w:t>dla uczestników.</w:t>
      </w:r>
    </w:p>
    <w:p w14:paraId="39B8EC2F" w14:textId="7C7545A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1C96E066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zadania zgodny z </w:t>
      </w:r>
      <w:r w:rsidR="00412D68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>głoszenia lub niewykorzystania w pełni środków przeznaczonych na 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na inne zadanie/a zgodnie z</w:t>
      </w:r>
      <w:r>
        <w:rPr>
          <w:rFonts w:ascii="Arial" w:hAnsi="Arial" w:cs="Arial"/>
          <w:color w:val="000000" w:themeColor="text1"/>
        </w:rPr>
        <w:t> 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02E1D1F8" w14:textId="5DF0084A" w:rsidR="00F82BA1" w:rsidRPr="0096155B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EF494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236FC590" w:rsidR="00F82BA1" w:rsidRPr="00AF2372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>z zastosowaniem przepisów:</w:t>
      </w:r>
    </w:p>
    <w:p w14:paraId="0B1F1B29" w14:textId="59CD0A0C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lastRenderedPageBreak/>
        <w:t xml:space="preserve">ustawy z dnia 27 sierpnia 1997 r. o rehabilitacji zawodowej i społecznej oraz zatrudnianiu osób </w:t>
      </w:r>
      <w:r w:rsidRPr="00D1359D">
        <w:rPr>
          <w:rFonts w:ascii="Arial" w:hAnsi="Arial" w:cs="Arial"/>
          <w:shd w:val="clear" w:color="auto" w:fill="FFFFFF" w:themeFill="background1"/>
        </w:rPr>
        <w:t>niepełnosprawnych (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Dz. U. z 20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2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r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. poz. 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44</w:t>
      </w:r>
      <w:r w:rsidR="00F87B21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z późn.zm.</w:t>
      </w:r>
      <w:r w:rsidR="00D451B7">
        <w:rPr>
          <w:rFonts w:ascii="Arial" w:eastAsia="Times New Roman" w:hAnsi="Arial" w:cs="Arial"/>
          <w:shd w:val="clear" w:color="auto" w:fill="FFFFFF" w:themeFill="background1"/>
          <w:lang w:eastAsia="ar-SA"/>
        </w:rPr>
        <w:t>),</w:t>
      </w:r>
    </w:p>
    <w:p w14:paraId="4361A3A0" w14:textId="7A21636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 xml:space="preserve">ustawy z dnia 24 kwietnia 2003 r. o działalności pożytku publicznego i o wolontariacie </w:t>
      </w:r>
      <w:r w:rsidRPr="00D451B7">
        <w:rPr>
          <w:rFonts w:ascii="Arial" w:eastAsia="Times New Roman" w:hAnsi="Arial" w:cs="Arial"/>
          <w:lang w:eastAsia="ar-SA"/>
        </w:rPr>
        <w:t>(Dz. U. z 2</w:t>
      </w:r>
      <w:r w:rsidR="00061232" w:rsidRPr="00D451B7">
        <w:rPr>
          <w:rFonts w:ascii="Arial" w:eastAsia="Times New Roman" w:hAnsi="Arial" w:cs="Arial"/>
          <w:lang w:eastAsia="ar-SA"/>
        </w:rPr>
        <w:t>02</w:t>
      </w:r>
      <w:r w:rsidR="004733FC">
        <w:rPr>
          <w:rFonts w:ascii="Arial" w:eastAsia="Times New Roman" w:hAnsi="Arial" w:cs="Arial"/>
          <w:lang w:eastAsia="ar-SA"/>
        </w:rPr>
        <w:t>4</w:t>
      </w:r>
      <w:r w:rsidRPr="00D451B7">
        <w:rPr>
          <w:rFonts w:ascii="Arial" w:eastAsia="Times New Roman" w:hAnsi="Arial" w:cs="Arial"/>
          <w:lang w:eastAsia="ar-SA"/>
        </w:rPr>
        <w:t xml:space="preserve"> r. poz. </w:t>
      </w:r>
      <w:r w:rsidR="004733FC">
        <w:rPr>
          <w:rFonts w:ascii="Arial" w:eastAsia="Times New Roman" w:hAnsi="Arial" w:cs="Arial"/>
          <w:lang w:eastAsia="ar-SA"/>
        </w:rPr>
        <w:t>1491</w:t>
      </w:r>
      <w:r w:rsidR="00F87B21">
        <w:rPr>
          <w:rFonts w:ascii="Arial" w:eastAsia="Times New Roman" w:hAnsi="Arial" w:cs="Arial"/>
          <w:lang w:eastAsia="ar-SA"/>
        </w:rPr>
        <w:t xml:space="preserve"> z późn.zm.</w:t>
      </w:r>
      <w:r w:rsidRPr="00D451B7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rozporządzenia</w:t>
      </w:r>
      <w:r w:rsidRPr="00AF2372">
        <w:rPr>
          <w:rFonts w:cs="Times New Roman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>
        <w:rPr>
          <w:rFonts w:ascii="Arial" w:eastAsia="Times New Roman" w:hAnsi="Arial" w:cs="Arial"/>
          <w:lang w:eastAsia="ar-SA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poz. 1945),</w:t>
      </w:r>
    </w:p>
    <w:p w14:paraId="07326AEF" w14:textId="3E5D33E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1672E3A4" w:rsidR="00F82BA1" w:rsidRPr="00AF2372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 xml:space="preserve">uchwały </w:t>
      </w:r>
      <w:r w:rsidR="0029149E">
        <w:rPr>
          <w:rFonts w:ascii="Arial" w:hAnsi="Arial" w:cs="Arial"/>
        </w:rPr>
        <w:t>n</w:t>
      </w:r>
      <w:r w:rsidR="00061232" w:rsidRPr="00977B49">
        <w:rPr>
          <w:rFonts w:ascii="Arial" w:hAnsi="Arial" w:cs="Arial"/>
        </w:rPr>
        <w:t>r</w:t>
      </w:r>
      <w:r w:rsidR="007D16B4">
        <w:rPr>
          <w:rFonts w:ascii="Arial" w:hAnsi="Arial" w:cs="Arial"/>
        </w:rPr>
        <w:t xml:space="preserve"> </w:t>
      </w:r>
      <w:r w:rsidR="004733FC">
        <w:rPr>
          <w:rFonts w:ascii="Arial" w:hAnsi="Arial" w:cs="Arial"/>
        </w:rPr>
        <w:t>VIII/104</w:t>
      </w:r>
      <w:r w:rsidR="007D16B4">
        <w:rPr>
          <w:rFonts w:ascii="Arial" w:hAnsi="Arial" w:cs="Arial"/>
        </w:rPr>
        <w:t>/202</w:t>
      </w:r>
      <w:r w:rsidR="004733FC">
        <w:rPr>
          <w:rFonts w:ascii="Arial" w:hAnsi="Arial" w:cs="Arial"/>
        </w:rPr>
        <w:t>4</w:t>
      </w:r>
      <w:r w:rsidR="00061232" w:rsidRPr="00977B49">
        <w:rPr>
          <w:rFonts w:ascii="Arial" w:hAnsi="Arial" w:cs="Arial"/>
        </w:rPr>
        <w:t xml:space="preserve"> Sejmiku Województwa Lubelskiego z dnia </w:t>
      </w:r>
      <w:r w:rsidR="004733FC">
        <w:rPr>
          <w:rFonts w:ascii="Arial" w:hAnsi="Arial" w:cs="Arial"/>
        </w:rPr>
        <w:t>28 listopada</w:t>
      </w:r>
      <w:r w:rsidR="00061232" w:rsidRPr="00977B49">
        <w:rPr>
          <w:rFonts w:ascii="Arial" w:hAnsi="Arial" w:cs="Arial"/>
        </w:rPr>
        <w:t xml:space="preserve"> 202</w:t>
      </w:r>
      <w:r w:rsidR="004733FC">
        <w:rPr>
          <w:rFonts w:ascii="Arial" w:hAnsi="Arial" w:cs="Arial"/>
        </w:rPr>
        <w:t>4</w:t>
      </w:r>
      <w:r w:rsidR="00061232" w:rsidRPr="00977B49">
        <w:rPr>
          <w:rFonts w:ascii="Arial" w:hAnsi="Arial" w:cs="Arial"/>
        </w:rPr>
        <w:t xml:space="preserve"> r. </w:t>
      </w:r>
      <w:r w:rsidRPr="00AF2372">
        <w:rPr>
          <w:rFonts w:ascii="Arial" w:hAnsi="Arial" w:cs="Arial"/>
        </w:rPr>
        <w:t>w sprawie</w:t>
      </w:r>
      <w:r w:rsidR="008F038D">
        <w:rPr>
          <w:rFonts w:ascii="Arial" w:hAnsi="Arial" w:cs="Arial"/>
        </w:rPr>
        <w:t xml:space="preserve"> przyjęcia</w:t>
      </w:r>
      <w:r w:rsidRPr="00AF2372">
        <w:rPr>
          <w:rFonts w:ascii="Arial" w:hAnsi="Arial" w:cs="Arial"/>
        </w:rPr>
        <w:t xml:space="preserve"> „Programu Współpracy Samorządu Województwa Lubelskiego z</w:t>
      </w:r>
      <w:r w:rsidR="00061232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 xml:space="preserve">organizacjami pozarządowymi i innymi podmiotami prowadzącymi działalność pożytku publicznego </w:t>
      </w:r>
      <w:r w:rsidRPr="00836BB7">
        <w:rPr>
          <w:rFonts w:ascii="Arial" w:hAnsi="Arial" w:cs="Arial"/>
        </w:rPr>
        <w:t>na 202</w:t>
      </w:r>
      <w:r w:rsidR="002E2802">
        <w:rPr>
          <w:rFonts w:ascii="Arial" w:hAnsi="Arial" w:cs="Arial"/>
        </w:rPr>
        <w:t>5</w:t>
      </w:r>
      <w:r w:rsidRPr="00AF2372">
        <w:rPr>
          <w:rFonts w:ascii="Arial" w:hAnsi="Arial" w:cs="Arial"/>
        </w:rPr>
        <w:t xml:space="preserve"> rok” (Dz. Urz. Województwa Lubelskiego</w:t>
      </w:r>
      <w:r w:rsidRPr="00836BB7">
        <w:rPr>
          <w:rFonts w:ascii="Arial" w:hAnsi="Arial" w:cs="Arial"/>
        </w:rPr>
        <w:t xml:space="preserve"> poz. </w:t>
      </w:r>
      <w:r w:rsidR="007D16B4">
        <w:rPr>
          <w:rFonts w:ascii="Arial" w:hAnsi="Arial" w:cs="Arial"/>
        </w:rPr>
        <w:t>6</w:t>
      </w:r>
      <w:r w:rsidR="004733FC">
        <w:rPr>
          <w:rFonts w:ascii="Arial" w:hAnsi="Arial" w:cs="Arial"/>
        </w:rPr>
        <w:t>191</w:t>
      </w:r>
      <w:r w:rsidRPr="00836BB7">
        <w:rPr>
          <w:rFonts w:ascii="Arial" w:hAnsi="Arial" w:cs="Arial"/>
        </w:rPr>
        <w:t>),</w:t>
      </w:r>
    </w:p>
    <w:p w14:paraId="3CD3EFED" w14:textId="4FB1940F" w:rsidR="00F82BA1" w:rsidRPr="00F82BA1" w:rsidRDefault="00F82BA1" w:rsidP="00050D49">
      <w:pPr>
        <w:pStyle w:val="Akapitzlist"/>
        <w:numPr>
          <w:ilvl w:val="0"/>
          <w:numId w:val="7"/>
        </w:numPr>
        <w:spacing w:after="12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232A49">
        <w:rPr>
          <w:rFonts w:ascii="Arial" w:hAnsi="Arial" w:cs="Arial"/>
        </w:rPr>
        <w:t xml:space="preserve"> </w:t>
      </w:r>
      <w:r w:rsidR="00192AA3" w:rsidRPr="00192AA3">
        <w:rPr>
          <w:rFonts w:ascii="Arial" w:eastAsia="Aptos" w:hAnsi="Arial" w:cs="Arial"/>
          <w:lang w:eastAsia="pl-PL"/>
        </w:rPr>
        <w:t>nr XI/157/2025</w:t>
      </w:r>
      <w:r w:rsidR="00192AA3">
        <w:rPr>
          <w:rFonts w:ascii="Arial" w:eastAsia="Aptos" w:hAnsi="Arial" w:cs="Arial"/>
          <w:b/>
          <w:bCs/>
          <w:lang w:eastAsia="pl-PL"/>
        </w:rPr>
        <w:t xml:space="preserve"> </w:t>
      </w:r>
      <w:r w:rsidRPr="00AF2372">
        <w:rPr>
          <w:rFonts w:ascii="Arial" w:hAnsi="Arial" w:cs="Arial"/>
        </w:rPr>
        <w:t>Sejmiku Województwa Lubelskiego z dnia</w:t>
      </w:r>
      <w:r w:rsidR="00232A49">
        <w:rPr>
          <w:rFonts w:ascii="Arial" w:hAnsi="Arial" w:cs="Arial"/>
        </w:rPr>
        <w:t xml:space="preserve"> </w:t>
      </w:r>
      <w:r w:rsidR="004733FC" w:rsidRPr="00192AA3">
        <w:rPr>
          <w:rFonts w:ascii="Arial" w:hAnsi="Arial" w:cs="Arial"/>
        </w:rPr>
        <w:t>6</w:t>
      </w:r>
      <w:r w:rsidR="008F46A1" w:rsidRPr="00192AA3">
        <w:rPr>
          <w:rFonts w:ascii="Arial" w:hAnsi="Arial" w:cs="Arial"/>
        </w:rPr>
        <w:t xml:space="preserve"> </w:t>
      </w:r>
      <w:r w:rsidR="00D451B7" w:rsidRPr="00192AA3">
        <w:rPr>
          <w:rFonts w:ascii="Arial" w:hAnsi="Arial" w:cs="Arial"/>
        </w:rPr>
        <w:t xml:space="preserve">marca </w:t>
      </w:r>
      <w:r w:rsidRPr="00192AA3">
        <w:rPr>
          <w:rFonts w:ascii="Arial" w:hAnsi="Arial" w:cs="Arial"/>
        </w:rPr>
        <w:t>202</w:t>
      </w:r>
      <w:r w:rsidR="004733FC" w:rsidRPr="00192AA3">
        <w:rPr>
          <w:rFonts w:ascii="Arial" w:hAnsi="Arial" w:cs="Arial"/>
        </w:rPr>
        <w:t>5</w:t>
      </w:r>
      <w:r w:rsidR="004733FC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>r.  w sprawie określenia zadań Samorządu Województwa Lubelskiego, które mogą być finansowane ze środków Państwowego Funduszu Rehabilitacji Osób Niepełnosprawnych w roku 202</w:t>
      </w:r>
      <w:r w:rsidR="004733FC">
        <w:rPr>
          <w:rFonts w:ascii="Arial" w:hAnsi="Arial" w:cs="Arial"/>
        </w:rPr>
        <w:t>5</w:t>
      </w:r>
      <w:r w:rsidRPr="00AF2372">
        <w:rPr>
          <w:rFonts w:ascii="Arial" w:hAnsi="Arial" w:cs="Arial"/>
        </w:rPr>
        <w:t>.</w:t>
      </w:r>
    </w:p>
    <w:p w14:paraId="13524714" w14:textId="149F9E4A" w:rsidR="003051E3" w:rsidRDefault="003051E3" w:rsidP="007C2B2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80725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B80725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3B1A6C27" w:rsidR="00AA6DC3" w:rsidRPr="005A2653" w:rsidRDefault="00AA6DC3" w:rsidP="00914290">
      <w:pPr>
        <w:pStyle w:val="Akapitzlist"/>
        <w:numPr>
          <w:ilvl w:val="0"/>
          <w:numId w:val="23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B807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kwotę </w:t>
      </w:r>
      <w:r w:rsidR="00DC779B" w:rsidRPr="00454789">
        <w:rPr>
          <w:rFonts w:ascii="Arial" w:hAnsi="Arial" w:cs="Arial"/>
          <w:b/>
          <w:bCs/>
        </w:rPr>
        <w:t>6 380 000</w:t>
      </w:r>
      <w:r w:rsidR="00696F85" w:rsidRPr="00454789">
        <w:rPr>
          <w:rFonts w:ascii="Arial" w:hAnsi="Arial" w:cs="Arial"/>
          <w:b/>
          <w:bCs/>
        </w:rPr>
        <w:t>,00</w:t>
      </w:r>
      <w:r w:rsidR="003B5795" w:rsidRPr="003B5795">
        <w:rPr>
          <w:rFonts w:ascii="Arial" w:hAnsi="Arial" w:cs="Arial"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061232">
        <w:rPr>
          <w:rFonts w:ascii="Arial" w:hAnsi="Arial" w:cs="Arial"/>
          <w:b/>
          <w:bCs/>
        </w:rPr>
        <w:t>,</w:t>
      </w:r>
      <w:r w:rsidR="00061232" w:rsidRPr="00061232">
        <w:rPr>
          <w:rFonts w:ascii="Arial" w:hAnsi="Arial" w:cs="Arial"/>
        </w:rPr>
        <w:t xml:space="preserve"> natomiast</w:t>
      </w:r>
      <w:r w:rsidR="00061232">
        <w:rPr>
          <w:rFonts w:ascii="Arial" w:hAnsi="Arial" w:cs="Arial"/>
        </w:rPr>
        <w:t xml:space="preserve"> w 202</w:t>
      </w:r>
      <w:r w:rsidR="00B80725">
        <w:rPr>
          <w:rFonts w:ascii="Arial" w:hAnsi="Arial" w:cs="Arial"/>
        </w:rPr>
        <w:t>5</w:t>
      </w:r>
      <w:r w:rsidR="00061232">
        <w:rPr>
          <w:rFonts w:ascii="Arial" w:hAnsi="Arial" w:cs="Arial"/>
        </w:rPr>
        <w:t xml:space="preserve"> r. zaplanowano przekazanie kwoty </w:t>
      </w:r>
      <w:r w:rsidR="00EC1A49" w:rsidRPr="005F4D86">
        <w:rPr>
          <w:rFonts w:ascii="Arial" w:hAnsi="Arial" w:cs="Arial"/>
          <w:b/>
          <w:bCs/>
        </w:rPr>
        <w:t xml:space="preserve"> </w:t>
      </w:r>
      <w:r w:rsidR="003A2A25">
        <w:rPr>
          <w:rFonts w:ascii="Arial" w:hAnsi="Arial" w:cs="Arial"/>
          <w:b/>
          <w:bCs/>
        </w:rPr>
        <w:t>5 7</w:t>
      </w:r>
      <w:r w:rsidR="00EC1A49" w:rsidRPr="005F4D86">
        <w:rPr>
          <w:rFonts w:ascii="Arial" w:hAnsi="Arial" w:cs="Arial"/>
          <w:b/>
          <w:bCs/>
        </w:rPr>
        <w:t>00 000,</w:t>
      </w:r>
      <w:r w:rsidR="00061232" w:rsidRPr="005F4D86">
        <w:rPr>
          <w:rFonts w:ascii="Arial" w:hAnsi="Arial" w:cs="Arial"/>
          <w:b/>
          <w:bCs/>
        </w:rPr>
        <w:t>00</w:t>
      </w:r>
      <w:r w:rsidR="00061232">
        <w:rPr>
          <w:rFonts w:ascii="Arial" w:hAnsi="Arial" w:cs="Arial"/>
        </w:rPr>
        <w:t xml:space="preserve"> </w:t>
      </w:r>
      <w:r w:rsidR="00061232" w:rsidRPr="00061232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2EF5E5B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  <w:r w:rsidR="002A163A">
        <w:rPr>
          <w:rFonts w:ascii="Arial" w:hAnsi="Arial" w:cs="Arial"/>
        </w:rPr>
        <w:t>,</w:t>
      </w:r>
    </w:p>
    <w:p w14:paraId="00367506" w14:textId="6B8DB8E8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74BCA2E5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57083E">
        <w:rPr>
          <w:rFonts w:ascii="Arial" w:hAnsi="Arial" w:cs="Arial"/>
        </w:rPr>
        <w:t>finansowanego/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19D44C8C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lastRenderedPageBreak/>
        <w:t xml:space="preserve">Oferent </w:t>
      </w:r>
      <w:r w:rsidR="0064663F" w:rsidRPr="0064663F">
        <w:rPr>
          <w:rFonts w:ascii="Arial" w:hAnsi="Arial" w:cs="Arial"/>
        </w:rPr>
        <w:t xml:space="preserve">zobowiązuje się wykonać zadanie publiczne przy wdrożeniu stosownych rozwiązań zapewniających dostępność osobom ze szczególnymi potrzebami, </w:t>
      </w:r>
      <w:r w:rsidR="0064663F" w:rsidRPr="0064663F">
        <w:rPr>
          <w:rFonts w:ascii="Arial" w:hAnsi="Arial" w:cs="Arial"/>
        </w:rPr>
        <w:br/>
        <w:t>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>r. o zapewnianiu dostępności osobom ze szczególnymi potrzebami (Dz.U. z 202</w:t>
      </w:r>
      <w:r w:rsidR="00B246DA">
        <w:rPr>
          <w:rFonts w:ascii="Arial" w:hAnsi="Arial" w:cs="Arial"/>
        </w:rPr>
        <w:t>4</w:t>
      </w:r>
      <w:r w:rsidR="0064663F" w:rsidRPr="0064663F">
        <w:rPr>
          <w:rFonts w:ascii="Arial" w:hAnsi="Arial" w:cs="Arial"/>
        </w:rPr>
        <w:t xml:space="preserve"> r. poz. </w:t>
      </w:r>
      <w:r w:rsidR="00B246DA">
        <w:rPr>
          <w:rFonts w:ascii="Arial" w:hAnsi="Arial" w:cs="Arial"/>
        </w:rPr>
        <w:t>1411</w:t>
      </w:r>
      <w:r w:rsidR="0064663F" w:rsidRPr="0064663F">
        <w:rPr>
          <w:rFonts w:ascii="Arial" w:hAnsi="Arial" w:cs="Arial"/>
        </w:rPr>
        <w:t>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665B8626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t>Treść otwartego konkursu ofert ogłoszono na</w:t>
      </w:r>
      <w:r w:rsidR="009E63DC">
        <w:rPr>
          <w:rFonts w:ascii="Arial" w:hAnsi="Arial" w:cs="Arial"/>
        </w:rPr>
        <w:t xml:space="preserve"> platformie Witkac.pl, </w:t>
      </w:r>
      <w:r w:rsidRPr="0064663F">
        <w:rPr>
          <w:rFonts w:ascii="Arial" w:hAnsi="Arial" w:cs="Arial"/>
        </w:rPr>
        <w:t xml:space="preserve">stronach internetowych </w:t>
      </w:r>
      <w:hyperlink r:id="rId10" w:history="1">
        <w:r w:rsidR="00CC6592" w:rsidRPr="00F14E6E">
          <w:rPr>
            <w:rStyle w:val="Hipercze"/>
            <w:rFonts w:ascii="Arial" w:hAnsi="Arial" w:cs="Arial"/>
          </w:rPr>
          <w:t>https://rops.lubelskie.pl</w:t>
        </w:r>
      </w:hyperlink>
      <w:r w:rsidR="00CC6592">
        <w:rPr>
          <w:rFonts w:ascii="Arial" w:hAnsi="Arial" w:cs="Arial"/>
        </w:rPr>
        <w:t xml:space="preserve"> </w:t>
      </w:r>
      <w:r w:rsidRPr="0064663F">
        <w:rPr>
          <w:rFonts w:ascii="Arial" w:hAnsi="Arial" w:cs="Arial"/>
        </w:rPr>
        <w:t xml:space="preserve"> i </w:t>
      </w:r>
      <w:hyperlink r:id="rId11" w:history="1">
        <w:r w:rsidR="00CC6592" w:rsidRPr="00CC6592">
          <w:rPr>
            <w:rStyle w:val="Hipercze"/>
            <w:rFonts w:ascii="Arial" w:hAnsi="Arial" w:cs="Arial"/>
          </w:rPr>
          <w:t>https://rops.bip.lubelskie.p</w:t>
        </w:r>
        <w:r w:rsidR="00CC6592" w:rsidRPr="00F14E6E">
          <w:rPr>
            <w:rStyle w:val="Hipercze"/>
          </w:rPr>
          <w:t>l</w:t>
        </w:r>
      </w:hyperlink>
      <w:r w:rsidRPr="0064663F">
        <w:rPr>
          <w:rFonts w:ascii="Arial" w:hAnsi="Arial" w:cs="Arial"/>
        </w:rPr>
        <w:t xml:space="preserve">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0A82551B" w14:textId="1358EBE2" w:rsidR="008955FF" w:rsidRDefault="008955FF" w:rsidP="00E505A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Podpisywanie umów będzie w całości uzależnione od okoliczności związanych z wystąpieniem siły wyższej jako zdarzenia zewnętrznego niemożliwego do przewidzenia i niemożliwego do </w:t>
      </w:r>
      <w:r w:rsidRPr="008955FF">
        <w:rPr>
          <w:rFonts w:ascii="Arial" w:hAnsi="Arial" w:cs="Arial"/>
        </w:rPr>
        <w:t>zapobieżenia, w szczególności wojny i innego działania o</w:t>
      </w:r>
      <w:r>
        <w:rPr>
          <w:rFonts w:ascii="Arial" w:hAnsi="Arial" w:cs="Arial"/>
        </w:rPr>
        <w:t> </w:t>
      </w:r>
      <w:r w:rsidRPr="008955FF">
        <w:rPr>
          <w:rFonts w:ascii="Arial" w:hAnsi="Arial" w:cs="Arial"/>
        </w:rPr>
        <w:t>charakterze zbrojowym, działania siły przyrody, aktu terroru, zamieszki, rozruchy, strajki, pandemia, epidemia i inne działania zagrażające porządkowi publicznemu, decyzje lub działania władz publicznych, a także klęski żywiołowe</w:t>
      </w:r>
      <w:r w:rsidR="00B0408C">
        <w:rPr>
          <w:rFonts w:ascii="Arial" w:hAnsi="Arial" w:cs="Arial"/>
        </w:rPr>
        <w:t>.</w:t>
      </w:r>
    </w:p>
    <w:p w14:paraId="3E65C2E2" w14:textId="52751FFB" w:rsidR="0064663F" w:rsidRDefault="0064663F" w:rsidP="0064663F">
      <w:pPr>
        <w:pStyle w:val="Akapitzlist"/>
        <w:tabs>
          <w:tab w:val="left" w:pos="426"/>
        </w:tabs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3324E160" w14:textId="7966D9A7" w:rsidR="0064663F" w:rsidRPr="004607EC" w:rsidRDefault="0064663F" w:rsidP="004607EC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660A5CFA" w14:textId="77777777" w:rsidR="00F52D51" w:rsidRPr="001317C3" w:rsidRDefault="00F52D51" w:rsidP="00F52D51">
      <w:p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RODO):</w:t>
      </w:r>
    </w:p>
    <w:p w14:paraId="369DCCEC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</w:t>
      </w:r>
      <w:r w:rsidRPr="001317C3">
        <w:rPr>
          <w:rFonts w:ascii="Arial" w:hAnsi="Arial" w:cs="Arial"/>
        </w:rPr>
        <w:br/>
        <w:t xml:space="preserve">ul. Diamentowej 2 w 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1317C3">
          <w:rPr>
            <w:rStyle w:val="Hipercze"/>
            <w:rFonts w:ascii="Arial" w:hAnsi="Arial" w:cs="Arial"/>
            <w:color w:val="auto"/>
          </w:rPr>
          <w:t>rops@rops.lubelskie.pl</w:t>
        </w:r>
      </w:hyperlink>
      <w:r w:rsidRPr="001317C3">
        <w:rPr>
          <w:rFonts w:ascii="Arial" w:hAnsi="Arial" w:cs="Arial"/>
        </w:rPr>
        <w:t xml:space="preserve"> </w:t>
      </w:r>
    </w:p>
    <w:p w14:paraId="5ECB4077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1317C3">
          <w:rPr>
            <w:rStyle w:val="Hipercze"/>
            <w:rFonts w:ascii="Arial" w:hAnsi="Arial" w:cs="Arial"/>
            <w:color w:val="auto"/>
          </w:rPr>
          <w:t>iod.rops@lubelskie.pl</w:t>
        </w:r>
      </w:hyperlink>
    </w:p>
    <w:p w14:paraId="3675010E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Kategorie danych osobowych niezbędnych do złożenia oferty lub zawarcia umowy wskazane są w Ogłoszeniu.</w:t>
      </w:r>
    </w:p>
    <w:p w14:paraId="41B6382C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osób oferenta, osób reprezentujących oferenta i innych osób wskazanych przez oferenta w ofercie lub umowie będą przetwarzane w celach:</w:t>
      </w:r>
    </w:p>
    <w:p w14:paraId="0695D1C5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niezbędnym do wykonania zadania realizowanego w interesie publicznym (art. 6 ust. 1 lit. f RODO) tj. przeprowadzenia konkursu ofert oraz zawarcia umowy w oparciu 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 xml:space="preserve">o przepisy ustawy z dnia 24 kwietnia 2003 r. o działalności pożytku publicznego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i o wolontariacie</w:t>
      </w:r>
      <w:r>
        <w:rPr>
          <w:rFonts w:ascii="Arial" w:hAnsi="Arial" w:cs="Arial"/>
        </w:rPr>
        <w:t>,</w:t>
      </w:r>
    </w:p>
    <w:p w14:paraId="3C9D279E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wynikających z obowiązku prawnego ciążącego na administratorze (art. 6 ust. 1 lit. c RODO) wynikającym z 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7405A2F3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Dane będą udostępniane odbiorcom danych osobowych upoważnionym na podstawie przepisów prawa oraz podmiotom zewnętrznym świadczącym umowy wsparcia i serwisu, niszczenia dokumentów, podmiotom przetwarzającym, w tym podmiotowi </w:t>
      </w:r>
      <w:r w:rsidRPr="001317C3">
        <w:rPr>
          <w:rFonts w:ascii="Arial" w:hAnsi="Arial" w:cs="Arial"/>
        </w:rPr>
        <w:lastRenderedPageBreak/>
        <w:t xml:space="preserve">odpowiedzialnemu za obsługę systemu </w:t>
      </w:r>
      <w:proofErr w:type="spellStart"/>
      <w:r w:rsidRPr="001317C3">
        <w:rPr>
          <w:rFonts w:ascii="Arial" w:hAnsi="Arial" w:cs="Arial"/>
        </w:rPr>
        <w:t>Witkac</w:t>
      </w:r>
      <w:proofErr w:type="spellEnd"/>
      <w:r w:rsidRPr="001317C3">
        <w:rPr>
          <w:rFonts w:ascii="Arial" w:hAnsi="Arial" w:cs="Arial"/>
        </w:rPr>
        <w:t xml:space="preserve"> (</w:t>
      </w:r>
      <w:proofErr w:type="spellStart"/>
      <w:r w:rsidRPr="001317C3">
        <w:rPr>
          <w:rFonts w:ascii="Arial" w:hAnsi="Arial" w:cs="Arial"/>
        </w:rPr>
        <w:t>Witkac</w:t>
      </w:r>
      <w:proofErr w:type="spellEnd"/>
      <w:r w:rsidRPr="001317C3">
        <w:rPr>
          <w:rFonts w:ascii="Arial" w:hAnsi="Arial" w:cs="Arial"/>
        </w:rPr>
        <w:t xml:space="preserve"> sp. z o. o. ul. Sienkiewicza 5a,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76-200 Słupsk).</w:t>
      </w:r>
    </w:p>
    <w:p w14:paraId="17493A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6F4B26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Każda osoba, której dane dotyczą posiada następujące prawa:</w:t>
      </w:r>
    </w:p>
    <w:p w14:paraId="3106352B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uzyskania potwierdzenia czy dane osobowe są przetwarzane oraz dostępu do danych osobowych (art. 15 RODO),</w:t>
      </w:r>
    </w:p>
    <w:p w14:paraId="5632922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  <w:sz w:val="22"/>
          <w:szCs w:val="22"/>
        </w:rPr>
      </w:pPr>
      <w:r w:rsidRPr="001317C3">
        <w:rPr>
          <w:rFonts w:ascii="Arial" w:hAnsi="Arial"/>
          <w:sz w:val="22"/>
          <w:szCs w:val="22"/>
        </w:rPr>
        <w:t>żądania sprostowania danych osobowych, które są nieprawidłowe oraz żądania uzupełnienia niekompletnych danych osobowych (art. 16 RODO),</w:t>
      </w:r>
    </w:p>
    <w:p w14:paraId="6D1DD2B5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żądania ograniczenia przetwarzania, w przypadku zaistnienia przesłanek, o których mowa w art. 18 ust. 1 RODO.</w:t>
      </w:r>
    </w:p>
    <w:p w14:paraId="2C29633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wniesienia sprzeciwu wobec przetwarzania z przyczyn związanych z jej szczególną sytuacją (art. 21 ust. 1 RODO). W takiej sytuacji Administrator poinformuje, czy istnieją ważnie prawnie uzasadnione podstawy do przetwarzania, nadrzędne wobec interesów, praw i wolności tej osoby, lub podstawy do ustalenia, dochodzenia lub obrony roszczeń.</w:t>
      </w:r>
    </w:p>
    <w:p w14:paraId="4ACFF964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Osobie, której dane dotyczą nie przysługuje prawo do żądania usunięcia danych w zakresie przetwarzania, o którym mowa w pkt 4.</w:t>
      </w:r>
    </w:p>
    <w:p w14:paraId="279F44F3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Brak podania danych </w:t>
      </w:r>
      <w:r>
        <w:rPr>
          <w:rFonts w:ascii="Arial" w:hAnsi="Arial" w:cs="Arial"/>
        </w:rPr>
        <w:t>osobowych wskazanych w ogłoszeniu,</w:t>
      </w:r>
      <w:r w:rsidRPr="001317C3">
        <w:rPr>
          <w:rFonts w:ascii="Arial" w:hAnsi="Arial" w:cs="Arial"/>
        </w:rPr>
        <w:t xml:space="preserve"> uniemożliwia wzięcie udziału w konkursie.</w:t>
      </w:r>
    </w:p>
    <w:p w14:paraId="2424ED07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W przypadkach uznania, iż przetwarzanie danych narusza przepisy rozporządzenia RODO, </w:t>
      </w:r>
      <w:r>
        <w:rPr>
          <w:rFonts w:ascii="Arial" w:hAnsi="Arial" w:cs="Arial"/>
        </w:rPr>
        <w:t>osobie której dane dotyczą przysługuje</w:t>
      </w:r>
      <w:r w:rsidRPr="001317C3">
        <w:rPr>
          <w:rFonts w:ascii="Arial" w:hAnsi="Arial" w:cs="Arial"/>
        </w:rPr>
        <w:t xml:space="preserve"> prawo do wniesienia skargi do Prezesa Urzędu Ochrony Danych Osobowych, ul. Stawki 2, 00-193 Warszawa.</w:t>
      </w:r>
    </w:p>
    <w:p w14:paraId="37A5FBB6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przetwarzane w sposób zautomatyzowany i nie będą profilowane.</w:t>
      </w:r>
    </w:p>
    <w:p w14:paraId="75B64A9B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przekazane do państw trzecich.</w:t>
      </w:r>
    </w:p>
    <w:p w14:paraId="6D59262D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Oferent jest zobowiązany umożliwić zapoznanie z niniejszą klauzulą informacyjną osób, które wskazał w ofercie lub w umowie.</w:t>
      </w:r>
    </w:p>
    <w:p w14:paraId="4FDE0BDF" w14:textId="30003AEF" w:rsidR="0064663F" w:rsidRPr="0064663F" w:rsidRDefault="0064663F" w:rsidP="004607EC">
      <w:pPr>
        <w:pStyle w:val="Akapitzlist"/>
        <w:tabs>
          <w:tab w:val="left" w:pos="142"/>
          <w:tab w:val="left" w:pos="284"/>
        </w:tabs>
        <w:spacing w:after="360" w:line="271" w:lineRule="auto"/>
        <w:ind w:left="714"/>
        <w:contextualSpacing w:val="0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</w:p>
    <w:p w14:paraId="003024B7" w14:textId="4A10C177" w:rsidR="00C716A5" w:rsidRDefault="00C716A5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914290">
      <w:pPr>
        <w:pStyle w:val="Akapitzlist"/>
        <w:numPr>
          <w:ilvl w:val="0"/>
          <w:numId w:val="25"/>
        </w:numPr>
        <w:spacing w:after="360" w:line="271" w:lineRule="auto"/>
        <w:ind w:left="1003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1701F578" w14:textId="4E7106D0" w:rsidR="00B90A4C" w:rsidRPr="00B90A4C" w:rsidRDefault="00B90A4C" w:rsidP="00195763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70E39774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67CE45BF" w14:textId="698AB2F2" w:rsidR="00C87E27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44D89FD0" w14:textId="77777777" w:rsidR="00B17669" w:rsidRDefault="00B17669" w:rsidP="00B90A4C">
      <w:pPr>
        <w:pStyle w:val="Akapitzlist"/>
        <w:ind w:left="284"/>
        <w:jc w:val="both"/>
        <w:rPr>
          <w:rFonts w:ascii="Arial" w:hAnsi="Arial" w:cs="Arial"/>
        </w:rPr>
      </w:pPr>
    </w:p>
    <w:p w14:paraId="69B24B7F" w14:textId="77777777" w:rsidR="007A3FE1" w:rsidRPr="00E505A7" w:rsidRDefault="007A3FE1" w:rsidP="00E505A7">
      <w:pPr>
        <w:jc w:val="both"/>
        <w:rPr>
          <w:rFonts w:ascii="Arial" w:hAnsi="Arial" w:cs="Arial"/>
          <w:kern w:val="1"/>
        </w:rPr>
      </w:pPr>
    </w:p>
    <w:sectPr w:rsidR="007A3FE1" w:rsidRPr="00E505A7" w:rsidSect="009D238B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13D1" w14:textId="77777777" w:rsidR="009D238B" w:rsidRDefault="009D238B" w:rsidP="0085317F">
      <w:pPr>
        <w:spacing w:after="0" w:line="240" w:lineRule="auto"/>
      </w:pPr>
      <w:r>
        <w:separator/>
      </w:r>
    </w:p>
  </w:endnote>
  <w:endnote w:type="continuationSeparator" w:id="0">
    <w:p w14:paraId="477C2CCB" w14:textId="77777777" w:rsidR="009D238B" w:rsidRDefault="009D238B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72E6" w14:textId="77777777" w:rsidR="009D238B" w:rsidRDefault="009D238B" w:rsidP="0085317F">
      <w:pPr>
        <w:spacing w:after="0" w:line="240" w:lineRule="auto"/>
      </w:pPr>
      <w:r>
        <w:separator/>
      </w:r>
    </w:p>
  </w:footnote>
  <w:footnote w:type="continuationSeparator" w:id="0">
    <w:p w14:paraId="0B824E39" w14:textId="77777777" w:rsidR="009D238B" w:rsidRDefault="009D238B" w:rsidP="0085317F">
      <w:pPr>
        <w:spacing w:after="0" w:line="240" w:lineRule="auto"/>
      </w:pPr>
      <w:r>
        <w:continuationSeparator/>
      </w:r>
    </w:p>
  </w:footnote>
  <w:footnote w:id="1">
    <w:p w14:paraId="562FD5B1" w14:textId="270A0E1F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</w:r>
      <w:r w:rsidRPr="00770797">
        <w:rPr>
          <w:rFonts w:ascii="Arial" w:hAnsi="Arial" w:cs="Arial"/>
          <w:sz w:val="18"/>
          <w:szCs w:val="18"/>
        </w:rPr>
        <w:t>(Dz. U. z 202</w:t>
      </w:r>
      <w:r w:rsidR="009163CF">
        <w:rPr>
          <w:rFonts w:ascii="Arial" w:hAnsi="Arial" w:cs="Arial"/>
          <w:sz w:val="18"/>
          <w:szCs w:val="18"/>
        </w:rPr>
        <w:t>4</w:t>
      </w:r>
      <w:r w:rsidRPr="00770797">
        <w:rPr>
          <w:rFonts w:ascii="Arial" w:hAnsi="Arial" w:cs="Arial"/>
          <w:sz w:val="18"/>
          <w:szCs w:val="18"/>
        </w:rPr>
        <w:t xml:space="preserve"> r. poz. </w:t>
      </w:r>
      <w:r w:rsidR="009163CF">
        <w:rPr>
          <w:rFonts w:ascii="Arial" w:hAnsi="Arial" w:cs="Arial"/>
          <w:sz w:val="18"/>
          <w:szCs w:val="18"/>
        </w:rPr>
        <w:t>1491</w:t>
      </w:r>
      <w:r w:rsidR="00F13CC0">
        <w:rPr>
          <w:rFonts w:ascii="Arial" w:hAnsi="Arial" w:cs="Arial"/>
          <w:sz w:val="18"/>
          <w:szCs w:val="18"/>
        </w:rPr>
        <w:t xml:space="preserve"> z późn.zm.</w:t>
      </w:r>
      <w:r w:rsidRPr="00770797">
        <w:rPr>
          <w:rFonts w:ascii="Arial" w:hAnsi="Arial" w:cs="Arial"/>
          <w:sz w:val="18"/>
          <w:szCs w:val="18"/>
        </w:rPr>
        <w:t>),</w:t>
      </w:r>
      <w:r w:rsidRPr="005A6460">
        <w:rPr>
          <w:rFonts w:ascii="Arial" w:hAnsi="Arial" w:cs="Arial"/>
          <w:sz w:val="18"/>
          <w:szCs w:val="18"/>
        </w:rPr>
        <w:t xml:space="preserve">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43620"/>
    <w:multiLevelType w:val="hybridMultilevel"/>
    <w:tmpl w:val="7214F57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D3262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C32B9F"/>
    <w:multiLevelType w:val="hybridMultilevel"/>
    <w:tmpl w:val="289C4968"/>
    <w:lvl w:ilvl="0" w:tplc="FFFFFFFF">
      <w:start w:val="1"/>
      <w:numFmt w:val="decimal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14F50"/>
    <w:multiLevelType w:val="hybridMultilevel"/>
    <w:tmpl w:val="1B90DBBE"/>
    <w:lvl w:ilvl="0" w:tplc="BA56F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AB608A3"/>
    <w:multiLevelType w:val="hybridMultilevel"/>
    <w:tmpl w:val="888CD7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DC4457B"/>
    <w:multiLevelType w:val="hybridMultilevel"/>
    <w:tmpl w:val="B0A06C9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20D1F"/>
    <w:multiLevelType w:val="hybridMultilevel"/>
    <w:tmpl w:val="183AD12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8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1" w15:restartNumberingAfterBreak="0">
    <w:nsid w:val="6EEC11D8"/>
    <w:multiLevelType w:val="hybridMultilevel"/>
    <w:tmpl w:val="6784BB26"/>
    <w:lvl w:ilvl="0" w:tplc="58B482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372267868">
    <w:abstractNumId w:val="37"/>
  </w:num>
  <w:num w:numId="2" w16cid:durableId="1235704674">
    <w:abstractNumId w:val="48"/>
  </w:num>
  <w:num w:numId="3" w16cid:durableId="1355232753">
    <w:abstractNumId w:val="32"/>
  </w:num>
  <w:num w:numId="4" w16cid:durableId="68428760">
    <w:abstractNumId w:val="47"/>
  </w:num>
  <w:num w:numId="5" w16cid:durableId="929701961">
    <w:abstractNumId w:val="18"/>
  </w:num>
  <w:num w:numId="6" w16cid:durableId="1890070904">
    <w:abstractNumId w:val="33"/>
  </w:num>
  <w:num w:numId="7" w16cid:durableId="43141621">
    <w:abstractNumId w:val="43"/>
  </w:num>
  <w:num w:numId="8" w16cid:durableId="2145928860">
    <w:abstractNumId w:val="39"/>
  </w:num>
  <w:num w:numId="9" w16cid:durableId="1623418030">
    <w:abstractNumId w:val="30"/>
  </w:num>
  <w:num w:numId="10" w16cid:durableId="34815936">
    <w:abstractNumId w:val="20"/>
  </w:num>
  <w:num w:numId="11" w16cid:durableId="786969073">
    <w:abstractNumId w:val="35"/>
  </w:num>
  <w:num w:numId="12" w16cid:durableId="905648391">
    <w:abstractNumId w:val="31"/>
  </w:num>
  <w:num w:numId="13" w16cid:durableId="237982963">
    <w:abstractNumId w:val="52"/>
  </w:num>
  <w:num w:numId="14" w16cid:durableId="1141922444">
    <w:abstractNumId w:val="36"/>
  </w:num>
  <w:num w:numId="15" w16cid:durableId="882324094">
    <w:abstractNumId w:val="10"/>
  </w:num>
  <w:num w:numId="16" w16cid:durableId="1937201912">
    <w:abstractNumId w:val="27"/>
  </w:num>
  <w:num w:numId="17" w16cid:durableId="1712069689">
    <w:abstractNumId w:val="22"/>
  </w:num>
  <w:num w:numId="18" w16cid:durableId="1676108232">
    <w:abstractNumId w:val="25"/>
  </w:num>
  <w:num w:numId="19" w16cid:durableId="1739941624">
    <w:abstractNumId w:val="23"/>
  </w:num>
  <w:num w:numId="20" w16cid:durableId="918291946">
    <w:abstractNumId w:val="45"/>
  </w:num>
  <w:num w:numId="21" w16cid:durableId="1211769437">
    <w:abstractNumId w:val="42"/>
  </w:num>
  <w:num w:numId="22" w16cid:durableId="1426924557">
    <w:abstractNumId w:val="46"/>
  </w:num>
  <w:num w:numId="23" w16cid:durableId="1333993722">
    <w:abstractNumId w:val="19"/>
  </w:num>
  <w:num w:numId="24" w16cid:durableId="957906791">
    <w:abstractNumId w:val="51"/>
  </w:num>
  <w:num w:numId="25" w16cid:durableId="302084639">
    <w:abstractNumId w:val="40"/>
  </w:num>
  <w:num w:numId="26" w16cid:durableId="602958243">
    <w:abstractNumId w:val="44"/>
  </w:num>
  <w:num w:numId="27" w16cid:durableId="2040426823">
    <w:abstractNumId w:val="34"/>
  </w:num>
  <w:num w:numId="28" w16cid:durableId="1824813318">
    <w:abstractNumId w:val="53"/>
  </w:num>
  <w:num w:numId="29" w16cid:durableId="510921351">
    <w:abstractNumId w:val="14"/>
  </w:num>
  <w:num w:numId="30" w16cid:durableId="95289977">
    <w:abstractNumId w:val="29"/>
  </w:num>
  <w:num w:numId="31" w16cid:durableId="1878423166">
    <w:abstractNumId w:val="13"/>
  </w:num>
  <w:num w:numId="32" w16cid:durableId="1826821916">
    <w:abstractNumId w:val="17"/>
  </w:num>
  <w:num w:numId="33" w16cid:durableId="841820669">
    <w:abstractNumId w:val="38"/>
  </w:num>
  <w:num w:numId="34" w16cid:durableId="69887910">
    <w:abstractNumId w:val="15"/>
  </w:num>
  <w:num w:numId="35" w16cid:durableId="1455635375">
    <w:abstractNumId w:val="41"/>
  </w:num>
  <w:num w:numId="36" w16cid:durableId="216360872">
    <w:abstractNumId w:val="50"/>
  </w:num>
  <w:num w:numId="37" w16cid:durableId="535774078">
    <w:abstractNumId w:val="16"/>
  </w:num>
  <w:num w:numId="38" w16cid:durableId="1728525464">
    <w:abstractNumId w:val="49"/>
  </w:num>
  <w:num w:numId="39" w16cid:durableId="1704012510">
    <w:abstractNumId w:val="26"/>
  </w:num>
  <w:num w:numId="40" w16cid:durableId="1236551580">
    <w:abstractNumId w:val="28"/>
  </w:num>
  <w:num w:numId="41" w16cid:durableId="1672558203">
    <w:abstractNumId w:val="24"/>
  </w:num>
  <w:num w:numId="42" w16cid:durableId="596251422">
    <w:abstractNumId w:val="12"/>
  </w:num>
  <w:num w:numId="43" w16cid:durableId="1528103674">
    <w:abstractNumId w:val="54"/>
  </w:num>
  <w:num w:numId="44" w16cid:durableId="1322004538">
    <w:abstractNumId w:val="21"/>
  </w:num>
  <w:num w:numId="45" w16cid:durableId="1393581255">
    <w:abstractNumId w:val="11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zena Filin">
    <w15:presenceInfo w15:providerId="AD" w15:userId="S::marzena.filin@rops.lubelskie.pl::11cfff95-b5dd-413e-84db-05f781f51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0434"/>
    <w:rsid w:val="00002BE3"/>
    <w:rsid w:val="0000303C"/>
    <w:rsid w:val="00003BB3"/>
    <w:rsid w:val="0000410A"/>
    <w:rsid w:val="00012C39"/>
    <w:rsid w:val="00013682"/>
    <w:rsid w:val="00013CDE"/>
    <w:rsid w:val="000142CA"/>
    <w:rsid w:val="00015837"/>
    <w:rsid w:val="00015D66"/>
    <w:rsid w:val="0001671D"/>
    <w:rsid w:val="000223C0"/>
    <w:rsid w:val="000243E9"/>
    <w:rsid w:val="00024D42"/>
    <w:rsid w:val="00024DB6"/>
    <w:rsid w:val="00025A69"/>
    <w:rsid w:val="000265E7"/>
    <w:rsid w:val="0003165C"/>
    <w:rsid w:val="0003191F"/>
    <w:rsid w:val="00032318"/>
    <w:rsid w:val="00035CD1"/>
    <w:rsid w:val="00037F99"/>
    <w:rsid w:val="00040408"/>
    <w:rsid w:val="000405AB"/>
    <w:rsid w:val="00040D4A"/>
    <w:rsid w:val="00042C58"/>
    <w:rsid w:val="0004623F"/>
    <w:rsid w:val="000501A7"/>
    <w:rsid w:val="00050D49"/>
    <w:rsid w:val="00051642"/>
    <w:rsid w:val="00051736"/>
    <w:rsid w:val="00052CDC"/>
    <w:rsid w:val="00054274"/>
    <w:rsid w:val="00056E0C"/>
    <w:rsid w:val="0005789C"/>
    <w:rsid w:val="000608C2"/>
    <w:rsid w:val="00060AB2"/>
    <w:rsid w:val="00060AE5"/>
    <w:rsid w:val="00061232"/>
    <w:rsid w:val="0006135C"/>
    <w:rsid w:val="000629E0"/>
    <w:rsid w:val="00062D5F"/>
    <w:rsid w:val="00064B4E"/>
    <w:rsid w:val="00065D04"/>
    <w:rsid w:val="000670CF"/>
    <w:rsid w:val="0007292B"/>
    <w:rsid w:val="0007323D"/>
    <w:rsid w:val="00073584"/>
    <w:rsid w:val="00076EDE"/>
    <w:rsid w:val="000835F0"/>
    <w:rsid w:val="000849E3"/>
    <w:rsid w:val="000869B5"/>
    <w:rsid w:val="00087ADC"/>
    <w:rsid w:val="00092C4A"/>
    <w:rsid w:val="000939DB"/>
    <w:rsid w:val="000968E0"/>
    <w:rsid w:val="000A0A9F"/>
    <w:rsid w:val="000A11C0"/>
    <w:rsid w:val="000A1507"/>
    <w:rsid w:val="000A45BC"/>
    <w:rsid w:val="000B4866"/>
    <w:rsid w:val="000B4EAF"/>
    <w:rsid w:val="000B50C9"/>
    <w:rsid w:val="000B5374"/>
    <w:rsid w:val="000B62F2"/>
    <w:rsid w:val="000C10F3"/>
    <w:rsid w:val="000C3B9F"/>
    <w:rsid w:val="000C61C1"/>
    <w:rsid w:val="000C7C5A"/>
    <w:rsid w:val="000D5400"/>
    <w:rsid w:val="000D5AF7"/>
    <w:rsid w:val="000D6FD7"/>
    <w:rsid w:val="000E1D57"/>
    <w:rsid w:val="000E2484"/>
    <w:rsid w:val="000E25EA"/>
    <w:rsid w:val="000E6E3C"/>
    <w:rsid w:val="000E7FE1"/>
    <w:rsid w:val="000F0C0F"/>
    <w:rsid w:val="000F1485"/>
    <w:rsid w:val="000F62C9"/>
    <w:rsid w:val="00102003"/>
    <w:rsid w:val="00104D6A"/>
    <w:rsid w:val="0010675D"/>
    <w:rsid w:val="00106FB1"/>
    <w:rsid w:val="00107B60"/>
    <w:rsid w:val="00112EA4"/>
    <w:rsid w:val="00113AB7"/>
    <w:rsid w:val="00115DDB"/>
    <w:rsid w:val="00116741"/>
    <w:rsid w:val="00117DED"/>
    <w:rsid w:val="00121226"/>
    <w:rsid w:val="00121A4A"/>
    <w:rsid w:val="001275B1"/>
    <w:rsid w:val="00127762"/>
    <w:rsid w:val="00132955"/>
    <w:rsid w:val="0013318D"/>
    <w:rsid w:val="00136CB9"/>
    <w:rsid w:val="00137199"/>
    <w:rsid w:val="00140B46"/>
    <w:rsid w:val="00140FF7"/>
    <w:rsid w:val="00141A50"/>
    <w:rsid w:val="00141AFD"/>
    <w:rsid w:val="0014308C"/>
    <w:rsid w:val="001433E7"/>
    <w:rsid w:val="00143778"/>
    <w:rsid w:val="00145134"/>
    <w:rsid w:val="00150959"/>
    <w:rsid w:val="00152720"/>
    <w:rsid w:val="00154D72"/>
    <w:rsid w:val="00154EB7"/>
    <w:rsid w:val="00156CA4"/>
    <w:rsid w:val="001620D0"/>
    <w:rsid w:val="00162C65"/>
    <w:rsid w:val="00164F75"/>
    <w:rsid w:val="001659E6"/>
    <w:rsid w:val="00166694"/>
    <w:rsid w:val="001704DC"/>
    <w:rsid w:val="00170E48"/>
    <w:rsid w:val="001715F1"/>
    <w:rsid w:val="00173B42"/>
    <w:rsid w:val="0017437E"/>
    <w:rsid w:val="001746D2"/>
    <w:rsid w:val="00174A41"/>
    <w:rsid w:val="0017564E"/>
    <w:rsid w:val="00175D4A"/>
    <w:rsid w:val="00181774"/>
    <w:rsid w:val="00184AC1"/>
    <w:rsid w:val="00187CA4"/>
    <w:rsid w:val="0019000F"/>
    <w:rsid w:val="00191F25"/>
    <w:rsid w:val="00192AA3"/>
    <w:rsid w:val="00193AB2"/>
    <w:rsid w:val="00193FA6"/>
    <w:rsid w:val="00195763"/>
    <w:rsid w:val="00195985"/>
    <w:rsid w:val="001A1CC1"/>
    <w:rsid w:val="001A4F5A"/>
    <w:rsid w:val="001A6A4F"/>
    <w:rsid w:val="001B112A"/>
    <w:rsid w:val="001B27FD"/>
    <w:rsid w:val="001B3C09"/>
    <w:rsid w:val="001B6C2F"/>
    <w:rsid w:val="001C4241"/>
    <w:rsid w:val="001C4C81"/>
    <w:rsid w:val="001C773A"/>
    <w:rsid w:val="001D0953"/>
    <w:rsid w:val="001D27D8"/>
    <w:rsid w:val="001D36B1"/>
    <w:rsid w:val="001D441C"/>
    <w:rsid w:val="001D4AF0"/>
    <w:rsid w:val="001E2048"/>
    <w:rsid w:val="001E2531"/>
    <w:rsid w:val="001E4EE8"/>
    <w:rsid w:val="001E6F7A"/>
    <w:rsid w:val="001F0853"/>
    <w:rsid w:val="001F3528"/>
    <w:rsid w:val="001F3836"/>
    <w:rsid w:val="001F5A30"/>
    <w:rsid w:val="001F60A1"/>
    <w:rsid w:val="00204BEF"/>
    <w:rsid w:val="00205C8E"/>
    <w:rsid w:val="00211E55"/>
    <w:rsid w:val="00212E02"/>
    <w:rsid w:val="002147D7"/>
    <w:rsid w:val="002161C1"/>
    <w:rsid w:val="00216284"/>
    <w:rsid w:val="002162DD"/>
    <w:rsid w:val="0021632C"/>
    <w:rsid w:val="0022209B"/>
    <w:rsid w:val="002251C7"/>
    <w:rsid w:val="00230916"/>
    <w:rsid w:val="00230F1D"/>
    <w:rsid w:val="00232A49"/>
    <w:rsid w:val="002331C7"/>
    <w:rsid w:val="00235894"/>
    <w:rsid w:val="0023748C"/>
    <w:rsid w:val="00240FC6"/>
    <w:rsid w:val="00243AF0"/>
    <w:rsid w:val="00246EC6"/>
    <w:rsid w:val="00247DC7"/>
    <w:rsid w:val="00254587"/>
    <w:rsid w:val="00255214"/>
    <w:rsid w:val="0025533E"/>
    <w:rsid w:val="0025535C"/>
    <w:rsid w:val="0025717F"/>
    <w:rsid w:val="0026077B"/>
    <w:rsid w:val="00260D41"/>
    <w:rsid w:val="00261D30"/>
    <w:rsid w:val="002627A0"/>
    <w:rsid w:val="002657FA"/>
    <w:rsid w:val="002667AC"/>
    <w:rsid w:val="002669EA"/>
    <w:rsid w:val="00267024"/>
    <w:rsid w:val="00267EEA"/>
    <w:rsid w:val="00271509"/>
    <w:rsid w:val="002735FC"/>
    <w:rsid w:val="00274008"/>
    <w:rsid w:val="0027464A"/>
    <w:rsid w:val="00274AFC"/>
    <w:rsid w:val="0027509D"/>
    <w:rsid w:val="0028125E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6EA8"/>
    <w:rsid w:val="00297786"/>
    <w:rsid w:val="002A10FE"/>
    <w:rsid w:val="002A163A"/>
    <w:rsid w:val="002A2920"/>
    <w:rsid w:val="002A5383"/>
    <w:rsid w:val="002A550A"/>
    <w:rsid w:val="002A69A8"/>
    <w:rsid w:val="002B1A7A"/>
    <w:rsid w:val="002B1DEE"/>
    <w:rsid w:val="002B4F7F"/>
    <w:rsid w:val="002B7C42"/>
    <w:rsid w:val="002B7F56"/>
    <w:rsid w:val="002C0B07"/>
    <w:rsid w:val="002C2253"/>
    <w:rsid w:val="002C3F8B"/>
    <w:rsid w:val="002C4F4F"/>
    <w:rsid w:val="002C69DB"/>
    <w:rsid w:val="002D15FB"/>
    <w:rsid w:val="002D1D86"/>
    <w:rsid w:val="002D5097"/>
    <w:rsid w:val="002D6604"/>
    <w:rsid w:val="002D6995"/>
    <w:rsid w:val="002D6ABC"/>
    <w:rsid w:val="002E0734"/>
    <w:rsid w:val="002E16FE"/>
    <w:rsid w:val="002E2802"/>
    <w:rsid w:val="002E3834"/>
    <w:rsid w:val="002E6500"/>
    <w:rsid w:val="002E6AA0"/>
    <w:rsid w:val="002E7699"/>
    <w:rsid w:val="002F2B58"/>
    <w:rsid w:val="002F44B4"/>
    <w:rsid w:val="002F7C56"/>
    <w:rsid w:val="00301D31"/>
    <w:rsid w:val="00302A16"/>
    <w:rsid w:val="00305185"/>
    <w:rsid w:val="003051E3"/>
    <w:rsid w:val="0031163D"/>
    <w:rsid w:val="00311A4B"/>
    <w:rsid w:val="00311F03"/>
    <w:rsid w:val="00315F3D"/>
    <w:rsid w:val="00322B2B"/>
    <w:rsid w:val="00324F70"/>
    <w:rsid w:val="00327173"/>
    <w:rsid w:val="00327325"/>
    <w:rsid w:val="00331B81"/>
    <w:rsid w:val="00333679"/>
    <w:rsid w:val="0033388A"/>
    <w:rsid w:val="00333CDB"/>
    <w:rsid w:val="00334760"/>
    <w:rsid w:val="003400BB"/>
    <w:rsid w:val="00340213"/>
    <w:rsid w:val="00347EE3"/>
    <w:rsid w:val="00351493"/>
    <w:rsid w:val="00354CA2"/>
    <w:rsid w:val="0035558D"/>
    <w:rsid w:val="003558E3"/>
    <w:rsid w:val="00367432"/>
    <w:rsid w:val="00370038"/>
    <w:rsid w:val="00372D9C"/>
    <w:rsid w:val="00374BC5"/>
    <w:rsid w:val="00376392"/>
    <w:rsid w:val="003809A2"/>
    <w:rsid w:val="00380F6F"/>
    <w:rsid w:val="003829F1"/>
    <w:rsid w:val="00383929"/>
    <w:rsid w:val="00383BCE"/>
    <w:rsid w:val="00384F5D"/>
    <w:rsid w:val="003850EC"/>
    <w:rsid w:val="00385595"/>
    <w:rsid w:val="003870DA"/>
    <w:rsid w:val="00390B39"/>
    <w:rsid w:val="00391833"/>
    <w:rsid w:val="00394009"/>
    <w:rsid w:val="00396ECB"/>
    <w:rsid w:val="00397051"/>
    <w:rsid w:val="003A2251"/>
    <w:rsid w:val="003A2828"/>
    <w:rsid w:val="003A2A25"/>
    <w:rsid w:val="003A3DE7"/>
    <w:rsid w:val="003A3FA4"/>
    <w:rsid w:val="003A6F96"/>
    <w:rsid w:val="003B34F2"/>
    <w:rsid w:val="003B5795"/>
    <w:rsid w:val="003B65DF"/>
    <w:rsid w:val="003B6C18"/>
    <w:rsid w:val="003B775A"/>
    <w:rsid w:val="003C0E55"/>
    <w:rsid w:val="003C4B87"/>
    <w:rsid w:val="003C697B"/>
    <w:rsid w:val="003C7FE9"/>
    <w:rsid w:val="003D2D8D"/>
    <w:rsid w:val="003D4D95"/>
    <w:rsid w:val="003D4FBF"/>
    <w:rsid w:val="003D6581"/>
    <w:rsid w:val="003E01DA"/>
    <w:rsid w:val="003E1E0A"/>
    <w:rsid w:val="003E3D3E"/>
    <w:rsid w:val="003E5952"/>
    <w:rsid w:val="003E5FC2"/>
    <w:rsid w:val="003F2880"/>
    <w:rsid w:val="003F2EC5"/>
    <w:rsid w:val="003F5CA6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3FF9"/>
    <w:rsid w:val="00414D49"/>
    <w:rsid w:val="00415E24"/>
    <w:rsid w:val="0042375C"/>
    <w:rsid w:val="00423B9C"/>
    <w:rsid w:val="00424C92"/>
    <w:rsid w:val="00424D14"/>
    <w:rsid w:val="00427A30"/>
    <w:rsid w:val="00431330"/>
    <w:rsid w:val="004315E3"/>
    <w:rsid w:val="00434528"/>
    <w:rsid w:val="00434681"/>
    <w:rsid w:val="00436071"/>
    <w:rsid w:val="00436DA1"/>
    <w:rsid w:val="00442069"/>
    <w:rsid w:val="00443159"/>
    <w:rsid w:val="004470A5"/>
    <w:rsid w:val="00454789"/>
    <w:rsid w:val="00454B90"/>
    <w:rsid w:val="00455185"/>
    <w:rsid w:val="00455536"/>
    <w:rsid w:val="00457D30"/>
    <w:rsid w:val="004607EC"/>
    <w:rsid w:val="0046542B"/>
    <w:rsid w:val="004661E4"/>
    <w:rsid w:val="0046682C"/>
    <w:rsid w:val="004733FC"/>
    <w:rsid w:val="004743AF"/>
    <w:rsid w:val="00474932"/>
    <w:rsid w:val="00477388"/>
    <w:rsid w:val="004802E4"/>
    <w:rsid w:val="004848FC"/>
    <w:rsid w:val="00484DE1"/>
    <w:rsid w:val="00485333"/>
    <w:rsid w:val="00486C8A"/>
    <w:rsid w:val="00486E93"/>
    <w:rsid w:val="00490203"/>
    <w:rsid w:val="004942DC"/>
    <w:rsid w:val="004958A8"/>
    <w:rsid w:val="00495944"/>
    <w:rsid w:val="00495DC9"/>
    <w:rsid w:val="0049663B"/>
    <w:rsid w:val="0049698F"/>
    <w:rsid w:val="004975EC"/>
    <w:rsid w:val="004A1DEB"/>
    <w:rsid w:val="004A4365"/>
    <w:rsid w:val="004A4C8F"/>
    <w:rsid w:val="004A4D8C"/>
    <w:rsid w:val="004B0C9A"/>
    <w:rsid w:val="004B11A6"/>
    <w:rsid w:val="004B15CF"/>
    <w:rsid w:val="004B2C38"/>
    <w:rsid w:val="004C1B50"/>
    <w:rsid w:val="004C73C4"/>
    <w:rsid w:val="004C7B11"/>
    <w:rsid w:val="004D2AEE"/>
    <w:rsid w:val="004D3ECC"/>
    <w:rsid w:val="004D5B45"/>
    <w:rsid w:val="004E338B"/>
    <w:rsid w:val="004E69C1"/>
    <w:rsid w:val="004E6D4A"/>
    <w:rsid w:val="004E6FA0"/>
    <w:rsid w:val="004F3F1B"/>
    <w:rsid w:val="004F4852"/>
    <w:rsid w:val="004F4BA4"/>
    <w:rsid w:val="004F4D16"/>
    <w:rsid w:val="004F6FEC"/>
    <w:rsid w:val="005028A5"/>
    <w:rsid w:val="00503110"/>
    <w:rsid w:val="00504C41"/>
    <w:rsid w:val="0051041C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4B8"/>
    <w:rsid w:val="0052426C"/>
    <w:rsid w:val="005248F5"/>
    <w:rsid w:val="00533589"/>
    <w:rsid w:val="00536AF7"/>
    <w:rsid w:val="00540507"/>
    <w:rsid w:val="0054114E"/>
    <w:rsid w:val="005418D9"/>
    <w:rsid w:val="00544175"/>
    <w:rsid w:val="00545D4C"/>
    <w:rsid w:val="0055178D"/>
    <w:rsid w:val="0055222D"/>
    <w:rsid w:val="00552843"/>
    <w:rsid w:val="005534F1"/>
    <w:rsid w:val="00553DE5"/>
    <w:rsid w:val="00554517"/>
    <w:rsid w:val="005545E6"/>
    <w:rsid w:val="00560696"/>
    <w:rsid w:val="00560B4A"/>
    <w:rsid w:val="00560FDF"/>
    <w:rsid w:val="00562146"/>
    <w:rsid w:val="0056310E"/>
    <w:rsid w:val="0056601F"/>
    <w:rsid w:val="00566EDB"/>
    <w:rsid w:val="0056754A"/>
    <w:rsid w:val="0057083E"/>
    <w:rsid w:val="005715AE"/>
    <w:rsid w:val="005724E3"/>
    <w:rsid w:val="0057291F"/>
    <w:rsid w:val="00573FD0"/>
    <w:rsid w:val="00575B95"/>
    <w:rsid w:val="00575C04"/>
    <w:rsid w:val="005773E0"/>
    <w:rsid w:val="00577CE6"/>
    <w:rsid w:val="00581C8C"/>
    <w:rsid w:val="0058591C"/>
    <w:rsid w:val="00587B43"/>
    <w:rsid w:val="00591AED"/>
    <w:rsid w:val="00591D2D"/>
    <w:rsid w:val="00593845"/>
    <w:rsid w:val="0059789A"/>
    <w:rsid w:val="005A0D12"/>
    <w:rsid w:val="005A2653"/>
    <w:rsid w:val="005A4775"/>
    <w:rsid w:val="005A5743"/>
    <w:rsid w:val="005A57F7"/>
    <w:rsid w:val="005A6460"/>
    <w:rsid w:val="005A6A0C"/>
    <w:rsid w:val="005A7FC4"/>
    <w:rsid w:val="005B1807"/>
    <w:rsid w:val="005B5AD3"/>
    <w:rsid w:val="005C07BB"/>
    <w:rsid w:val="005C0964"/>
    <w:rsid w:val="005C14C1"/>
    <w:rsid w:val="005C37BA"/>
    <w:rsid w:val="005C4531"/>
    <w:rsid w:val="005C4BC5"/>
    <w:rsid w:val="005C71DA"/>
    <w:rsid w:val="005D0611"/>
    <w:rsid w:val="005D123C"/>
    <w:rsid w:val="005D6543"/>
    <w:rsid w:val="005D72D2"/>
    <w:rsid w:val="005D75FD"/>
    <w:rsid w:val="005E20B4"/>
    <w:rsid w:val="005E3308"/>
    <w:rsid w:val="005E42EE"/>
    <w:rsid w:val="005E4C30"/>
    <w:rsid w:val="005E4D87"/>
    <w:rsid w:val="005E6054"/>
    <w:rsid w:val="005E66E9"/>
    <w:rsid w:val="005E6B82"/>
    <w:rsid w:val="005F231F"/>
    <w:rsid w:val="005F241B"/>
    <w:rsid w:val="005F2EEF"/>
    <w:rsid w:val="005F3323"/>
    <w:rsid w:val="005F4D86"/>
    <w:rsid w:val="005F558D"/>
    <w:rsid w:val="005F5E7A"/>
    <w:rsid w:val="005F67C1"/>
    <w:rsid w:val="005F7E8C"/>
    <w:rsid w:val="006049FE"/>
    <w:rsid w:val="0061068F"/>
    <w:rsid w:val="00612BC1"/>
    <w:rsid w:val="006138D4"/>
    <w:rsid w:val="00613D40"/>
    <w:rsid w:val="00614ECD"/>
    <w:rsid w:val="00616840"/>
    <w:rsid w:val="00621E5D"/>
    <w:rsid w:val="00623878"/>
    <w:rsid w:val="0062391E"/>
    <w:rsid w:val="006274E0"/>
    <w:rsid w:val="00627A00"/>
    <w:rsid w:val="00630F6C"/>
    <w:rsid w:val="006327D7"/>
    <w:rsid w:val="00633340"/>
    <w:rsid w:val="00633A3D"/>
    <w:rsid w:val="00634773"/>
    <w:rsid w:val="0063742F"/>
    <w:rsid w:val="0064102B"/>
    <w:rsid w:val="00641D3E"/>
    <w:rsid w:val="0064233F"/>
    <w:rsid w:val="00645F11"/>
    <w:rsid w:val="00645F70"/>
    <w:rsid w:val="0064663F"/>
    <w:rsid w:val="0064766C"/>
    <w:rsid w:val="00647CC7"/>
    <w:rsid w:val="00650EA8"/>
    <w:rsid w:val="00651C82"/>
    <w:rsid w:val="00653320"/>
    <w:rsid w:val="006535B1"/>
    <w:rsid w:val="00656A3D"/>
    <w:rsid w:val="00661AD8"/>
    <w:rsid w:val="00661B43"/>
    <w:rsid w:val="00662224"/>
    <w:rsid w:val="006624B1"/>
    <w:rsid w:val="00662555"/>
    <w:rsid w:val="0066264A"/>
    <w:rsid w:val="006646C1"/>
    <w:rsid w:val="00666636"/>
    <w:rsid w:val="00667416"/>
    <w:rsid w:val="00672DE3"/>
    <w:rsid w:val="00674968"/>
    <w:rsid w:val="0067515A"/>
    <w:rsid w:val="00675292"/>
    <w:rsid w:val="00676119"/>
    <w:rsid w:val="00676C9F"/>
    <w:rsid w:val="00677A4C"/>
    <w:rsid w:val="00677B05"/>
    <w:rsid w:val="00680151"/>
    <w:rsid w:val="00680E89"/>
    <w:rsid w:val="00681466"/>
    <w:rsid w:val="006848FD"/>
    <w:rsid w:val="00684DFB"/>
    <w:rsid w:val="00684F64"/>
    <w:rsid w:val="006854D9"/>
    <w:rsid w:val="00691F1D"/>
    <w:rsid w:val="0069202E"/>
    <w:rsid w:val="0069246F"/>
    <w:rsid w:val="006934A2"/>
    <w:rsid w:val="00693629"/>
    <w:rsid w:val="00694013"/>
    <w:rsid w:val="00696F85"/>
    <w:rsid w:val="006A0188"/>
    <w:rsid w:val="006A0E0D"/>
    <w:rsid w:val="006A2B52"/>
    <w:rsid w:val="006A4C06"/>
    <w:rsid w:val="006A68BE"/>
    <w:rsid w:val="006A75EA"/>
    <w:rsid w:val="006B0AB8"/>
    <w:rsid w:val="006B1BC9"/>
    <w:rsid w:val="006B4C38"/>
    <w:rsid w:val="006B5B41"/>
    <w:rsid w:val="006B78D5"/>
    <w:rsid w:val="006C56A1"/>
    <w:rsid w:val="006C78A5"/>
    <w:rsid w:val="006C7B1E"/>
    <w:rsid w:val="006D5338"/>
    <w:rsid w:val="006E2EEB"/>
    <w:rsid w:val="006E3D72"/>
    <w:rsid w:val="006E6D67"/>
    <w:rsid w:val="006E740A"/>
    <w:rsid w:val="006E7940"/>
    <w:rsid w:val="006F2EE1"/>
    <w:rsid w:val="006F3095"/>
    <w:rsid w:val="006F3613"/>
    <w:rsid w:val="006F3CC6"/>
    <w:rsid w:val="006F4457"/>
    <w:rsid w:val="006F7A45"/>
    <w:rsid w:val="006F7CB2"/>
    <w:rsid w:val="00700B8E"/>
    <w:rsid w:val="00701A65"/>
    <w:rsid w:val="00702FE0"/>
    <w:rsid w:val="007030C6"/>
    <w:rsid w:val="0070395D"/>
    <w:rsid w:val="00703979"/>
    <w:rsid w:val="00707FF3"/>
    <w:rsid w:val="00710C7E"/>
    <w:rsid w:val="0071148A"/>
    <w:rsid w:val="00713E10"/>
    <w:rsid w:val="00714715"/>
    <w:rsid w:val="00714E10"/>
    <w:rsid w:val="007158C4"/>
    <w:rsid w:val="00721200"/>
    <w:rsid w:val="007228DA"/>
    <w:rsid w:val="00722A51"/>
    <w:rsid w:val="00724181"/>
    <w:rsid w:val="00724500"/>
    <w:rsid w:val="00725872"/>
    <w:rsid w:val="007319B5"/>
    <w:rsid w:val="00734BF6"/>
    <w:rsid w:val="00740A05"/>
    <w:rsid w:val="00743754"/>
    <w:rsid w:val="007439D9"/>
    <w:rsid w:val="00747DE6"/>
    <w:rsid w:val="0075286B"/>
    <w:rsid w:val="00752C68"/>
    <w:rsid w:val="00754212"/>
    <w:rsid w:val="007549CB"/>
    <w:rsid w:val="0075624F"/>
    <w:rsid w:val="00757380"/>
    <w:rsid w:val="00757966"/>
    <w:rsid w:val="007621F6"/>
    <w:rsid w:val="00763059"/>
    <w:rsid w:val="007632E7"/>
    <w:rsid w:val="0076432C"/>
    <w:rsid w:val="00767576"/>
    <w:rsid w:val="00767A77"/>
    <w:rsid w:val="00770797"/>
    <w:rsid w:val="0077658B"/>
    <w:rsid w:val="00782807"/>
    <w:rsid w:val="00783CC6"/>
    <w:rsid w:val="00784953"/>
    <w:rsid w:val="007871EA"/>
    <w:rsid w:val="00787304"/>
    <w:rsid w:val="007875AC"/>
    <w:rsid w:val="0079058D"/>
    <w:rsid w:val="007947F4"/>
    <w:rsid w:val="0079507F"/>
    <w:rsid w:val="00795A4E"/>
    <w:rsid w:val="00797911"/>
    <w:rsid w:val="007A12F8"/>
    <w:rsid w:val="007A1EDD"/>
    <w:rsid w:val="007A2A06"/>
    <w:rsid w:val="007A2BF6"/>
    <w:rsid w:val="007A3FE1"/>
    <w:rsid w:val="007A5036"/>
    <w:rsid w:val="007B18FE"/>
    <w:rsid w:val="007B40B1"/>
    <w:rsid w:val="007B4697"/>
    <w:rsid w:val="007B76B6"/>
    <w:rsid w:val="007B7FAC"/>
    <w:rsid w:val="007C2B2A"/>
    <w:rsid w:val="007C34B2"/>
    <w:rsid w:val="007C6537"/>
    <w:rsid w:val="007C7A1D"/>
    <w:rsid w:val="007D16B4"/>
    <w:rsid w:val="007D249E"/>
    <w:rsid w:val="007D296C"/>
    <w:rsid w:val="007D2D61"/>
    <w:rsid w:val="007D4427"/>
    <w:rsid w:val="007D449C"/>
    <w:rsid w:val="007E0804"/>
    <w:rsid w:val="007E083C"/>
    <w:rsid w:val="007E48A0"/>
    <w:rsid w:val="007E50D8"/>
    <w:rsid w:val="007E5573"/>
    <w:rsid w:val="007E6A25"/>
    <w:rsid w:val="007E6D32"/>
    <w:rsid w:val="007E7992"/>
    <w:rsid w:val="007F09E1"/>
    <w:rsid w:val="007F0D42"/>
    <w:rsid w:val="007F1068"/>
    <w:rsid w:val="007F2F67"/>
    <w:rsid w:val="007F42E0"/>
    <w:rsid w:val="007F498F"/>
    <w:rsid w:val="00800CA3"/>
    <w:rsid w:val="0080298C"/>
    <w:rsid w:val="00802EB0"/>
    <w:rsid w:val="00803E1E"/>
    <w:rsid w:val="00803ED8"/>
    <w:rsid w:val="00804A4F"/>
    <w:rsid w:val="00805087"/>
    <w:rsid w:val="00805160"/>
    <w:rsid w:val="0080584D"/>
    <w:rsid w:val="00810205"/>
    <w:rsid w:val="00812DC7"/>
    <w:rsid w:val="00814534"/>
    <w:rsid w:val="00814633"/>
    <w:rsid w:val="0082334A"/>
    <w:rsid w:val="00830588"/>
    <w:rsid w:val="008308EE"/>
    <w:rsid w:val="00830A1E"/>
    <w:rsid w:val="00833E8A"/>
    <w:rsid w:val="00835149"/>
    <w:rsid w:val="00835F25"/>
    <w:rsid w:val="00836056"/>
    <w:rsid w:val="00836BB7"/>
    <w:rsid w:val="00837150"/>
    <w:rsid w:val="008374AE"/>
    <w:rsid w:val="00837B5A"/>
    <w:rsid w:val="00840FA2"/>
    <w:rsid w:val="00841E95"/>
    <w:rsid w:val="00842F77"/>
    <w:rsid w:val="00844545"/>
    <w:rsid w:val="00844816"/>
    <w:rsid w:val="00844B22"/>
    <w:rsid w:val="00845E24"/>
    <w:rsid w:val="00846483"/>
    <w:rsid w:val="0085005F"/>
    <w:rsid w:val="00851903"/>
    <w:rsid w:val="008519E7"/>
    <w:rsid w:val="0085317F"/>
    <w:rsid w:val="008535F6"/>
    <w:rsid w:val="00853D59"/>
    <w:rsid w:val="008547F6"/>
    <w:rsid w:val="0085618B"/>
    <w:rsid w:val="00857185"/>
    <w:rsid w:val="00857F88"/>
    <w:rsid w:val="00860E76"/>
    <w:rsid w:val="00861A15"/>
    <w:rsid w:val="00862587"/>
    <w:rsid w:val="00863FCE"/>
    <w:rsid w:val="00864093"/>
    <w:rsid w:val="008641FA"/>
    <w:rsid w:val="00864227"/>
    <w:rsid w:val="00864350"/>
    <w:rsid w:val="00866647"/>
    <w:rsid w:val="0086774A"/>
    <w:rsid w:val="00870074"/>
    <w:rsid w:val="00870367"/>
    <w:rsid w:val="008720C9"/>
    <w:rsid w:val="008732D9"/>
    <w:rsid w:val="008736FF"/>
    <w:rsid w:val="008763DE"/>
    <w:rsid w:val="0088012F"/>
    <w:rsid w:val="0088053D"/>
    <w:rsid w:val="008836F9"/>
    <w:rsid w:val="00883C0D"/>
    <w:rsid w:val="00887F15"/>
    <w:rsid w:val="00890B66"/>
    <w:rsid w:val="0089214D"/>
    <w:rsid w:val="00893DA3"/>
    <w:rsid w:val="0089433D"/>
    <w:rsid w:val="00894DD6"/>
    <w:rsid w:val="008955FF"/>
    <w:rsid w:val="008979C5"/>
    <w:rsid w:val="008A073B"/>
    <w:rsid w:val="008A0EFE"/>
    <w:rsid w:val="008A2209"/>
    <w:rsid w:val="008A79AC"/>
    <w:rsid w:val="008A7CED"/>
    <w:rsid w:val="008A7FC9"/>
    <w:rsid w:val="008B2430"/>
    <w:rsid w:val="008B4EE7"/>
    <w:rsid w:val="008B5E83"/>
    <w:rsid w:val="008B5F6E"/>
    <w:rsid w:val="008B63D6"/>
    <w:rsid w:val="008C0004"/>
    <w:rsid w:val="008C118D"/>
    <w:rsid w:val="008C11CE"/>
    <w:rsid w:val="008C25F4"/>
    <w:rsid w:val="008C53C9"/>
    <w:rsid w:val="008C7CFF"/>
    <w:rsid w:val="008D0908"/>
    <w:rsid w:val="008D2EF3"/>
    <w:rsid w:val="008D321B"/>
    <w:rsid w:val="008D3DD1"/>
    <w:rsid w:val="008D6B04"/>
    <w:rsid w:val="008D723D"/>
    <w:rsid w:val="008D740A"/>
    <w:rsid w:val="008E10B7"/>
    <w:rsid w:val="008E2676"/>
    <w:rsid w:val="008E442B"/>
    <w:rsid w:val="008E4CF5"/>
    <w:rsid w:val="008E51BE"/>
    <w:rsid w:val="008E61D7"/>
    <w:rsid w:val="008E6FBA"/>
    <w:rsid w:val="008E6FC7"/>
    <w:rsid w:val="008F02D6"/>
    <w:rsid w:val="008F038D"/>
    <w:rsid w:val="008F46A1"/>
    <w:rsid w:val="008F5E3C"/>
    <w:rsid w:val="008F612D"/>
    <w:rsid w:val="008F7C73"/>
    <w:rsid w:val="00900F6D"/>
    <w:rsid w:val="00901AB8"/>
    <w:rsid w:val="0090338D"/>
    <w:rsid w:val="00903504"/>
    <w:rsid w:val="0091396A"/>
    <w:rsid w:val="00914290"/>
    <w:rsid w:val="00915C2E"/>
    <w:rsid w:val="00915E02"/>
    <w:rsid w:val="009163CF"/>
    <w:rsid w:val="009236A1"/>
    <w:rsid w:val="00924046"/>
    <w:rsid w:val="0092420D"/>
    <w:rsid w:val="009273BF"/>
    <w:rsid w:val="00930A01"/>
    <w:rsid w:val="0093256D"/>
    <w:rsid w:val="00935250"/>
    <w:rsid w:val="00936789"/>
    <w:rsid w:val="00941C52"/>
    <w:rsid w:val="0094200E"/>
    <w:rsid w:val="009432AD"/>
    <w:rsid w:val="00944161"/>
    <w:rsid w:val="00944588"/>
    <w:rsid w:val="00945A0D"/>
    <w:rsid w:val="0094744E"/>
    <w:rsid w:val="009511F2"/>
    <w:rsid w:val="00951A79"/>
    <w:rsid w:val="00955841"/>
    <w:rsid w:val="00957EBD"/>
    <w:rsid w:val="00960DC2"/>
    <w:rsid w:val="0096155B"/>
    <w:rsid w:val="00961F6A"/>
    <w:rsid w:val="0096390A"/>
    <w:rsid w:val="0096547F"/>
    <w:rsid w:val="009706D2"/>
    <w:rsid w:val="00970D64"/>
    <w:rsid w:val="00971823"/>
    <w:rsid w:val="009722A2"/>
    <w:rsid w:val="00973A0F"/>
    <w:rsid w:val="00974320"/>
    <w:rsid w:val="00974425"/>
    <w:rsid w:val="00977CC7"/>
    <w:rsid w:val="0098008A"/>
    <w:rsid w:val="009827AD"/>
    <w:rsid w:val="0098499E"/>
    <w:rsid w:val="00985D18"/>
    <w:rsid w:val="00991027"/>
    <w:rsid w:val="009A04FE"/>
    <w:rsid w:val="009A12E3"/>
    <w:rsid w:val="009A6930"/>
    <w:rsid w:val="009B7B08"/>
    <w:rsid w:val="009B7FAC"/>
    <w:rsid w:val="009C0187"/>
    <w:rsid w:val="009C247C"/>
    <w:rsid w:val="009C2983"/>
    <w:rsid w:val="009C2B7C"/>
    <w:rsid w:val="009C2F50"/>
    <w:rsid w:val="009C2FCA"/>
    <w:rsid w:val="009C3052"/>
    <w:rsid w:val="009D1F65"/>
    <w:rsid w:val="009D210B"/>
    <w:rsid w:val="009D238B"/>
    <w:rsid w:val="009D2ABD"/>
    <w:rsid w:val="009D2B7F"/>
    <w:rsid w:val="009D3A74"/>
    <w:rsid w:val="009D3E73"/>
    <w:rsid w:val="009D3F07"/>
    <w:rsid w:val="009D712D"/>
    <w:rsid w:val="009E00D3"/>
    <w:rsid w:val="009E0612"/>
    <w:rsid w:val="009E18DE"/>
    <w:rsid w:val="009E2133"/>
    <w:rsid w:val="009E30FE"/>
    <w:rsid w:val="009E63DC"/>
    <w:rsid w:val="009E6766"/>
    <w:rsid w:val="009F0923"/>
    <w:rsid w:val="009F2487"/>
    <w:rsid w:val="009F2A0A"/>
    <w:rsid w:val="009F3542"/>
    <w:rsid w:val="009F3802"/>
    <w:rsid w:val="009F4148"/>
    <w:rsid w:val="009F483F"/>
    <w:rsid w:val="009F5A6D"/>
    <w:rsid w:val="00A02088"/>
    <w:rsid w:val="00A053FD"/>
    <w:rsid w:val="00A10694"/>
    <w:rsid w:val="00A10BBE"/>
    <w:rsid w:val="00A12150"/>
    <w:rsid w:val="00A1358D"/>
    <w:rsid w:val="00A13950"/>
    <w:rsid w:val="00A13A58"/>
    <w:rsid w:val="00A15BDF"/>
    <w:rsid w:val="00A16670"/>
    <w:rsid w:val="00A16A1B"/>
    <w:rsid w:val="00A17CBF"/>
    <w:rsid w:val="00A20AE8"/>
    <w:rsid w:val="00A2394C"/>
    <w:rsid w:val="00A2685E"/>
    <w:rsid w:val="00A30400"/>
    <w:rsid w:val="00A31197"/>
    <w:rsid w:val="00A3195B"/>
    <w:rsid w:val="00A353E4"/>
    <w:rsid w:val="00A371A3"/>
    <w:rsid w:val="00A40D6A"/>
    <w:rsid w:val="00A433CE"/>
    <w:rsid w:val="00A45B5A"/>
    <w:rsid w:val="00A46C16"/>
    <w:rsid w:val="00A47972"/>
    <w:rsid w:val="00A50C64"/>
    <w:rsid w:val="00A51A65"/>
    <w:rsid w:val="00A5428F"/>
    <w:rsid w:val="00A54524"/>
    <w:rsid w:val="00A54D1D"/>
    <w:rsid w:val="00A62906"/>
    <w:rsid w:val="00A646A6"/>
    <w:rsid w:val="00A66EE6"/>
    <w:rsid w:val="00A6728C"/>
    <w:rsid w:val="00A70850"/>
    <w:rsid w:val="00A757EA"/>
    <w:rsid w:val="00A76CB0"/>
    <w:rsid w:val="00A77390"/>
    <w:rsid w:val="00A8053D"/>
    <w:rsid w:val="00A813A9"/>
    <w:rsid w:val="00A82E67"/>
    <w:rsid w:val="00A83D24"/>
    <w:rsid w:val="00A84CAF"/>
    <w:rsid w:val="00A8502F"/>
    <w:rsid w:val="00A85F21"/>
    <w:rsid w:val="00A862D6"/>
    <w:rsid w:val="00A87290"/>
    <w:rsid w:val="00A97393"/>
    <w:rsid w:val="00AA2B46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0B6"/>
    <w:rsid w:val="00AC4CDF"/>
    <w:rsid w:val="00AC53F6"/>
    <w:rsid w:val="00AC6E53"/>
    <w:rsid w:val="00AC7B46"/>
    <w:rsid w:val="00AC7F5E"/>
    <w:rsid w:val="00AD63A6"/>
    <w:rsid w:val="00AD7066"/>
    <w:rsid w:val="00AE169A"/>
    <w:rsid w:val="00AE43C4"/>
    <w:rsid w:val="00AE6975"/>
    <w:rsid w:val="00AF0B53"/>
    <w:rsid w:val="00AF15B5"/>
    <w:rsid w:val="00AF2302"/>
    <w:rsid w:val="00AF2372"/>
    <w:rsid w:val="00AF473B"/>
    <w:rsid w:val="00B002A1"/>
    <w:rsid w:val="00B0033A"/>
    <w:rsid w:val="00B00F1B"/>
    <w:rsid w:val="00B01C5F"/>
    <w:rsid w:val="00B0408C"/>
    <w:rsid w:val="00B07E58"/>
    <w:rsid w:val="00B105B7"/>
    <w:rsid w:val="00B11FE1"/>
    <w:rsid w:val="00B1287E"/>
    <w:rsid w:val="00B13F2D"/>
    <w:rsid w:val="00B162EB"/>
    <w:rsid w:val="00B173CB"/>
    <w:rsid w:val="00B17669"/>
    <w:rsid w:val="00B1785A"/>
    <w:rsid w:val="00B23D96"/>
    <w:rsid w:val="00B246DA"/>
    <w:rsid w:val="00B3054A"/>
    <w:rsid w:val="00B3438E"/>
    <w:rsid w:val="00B344F9"/>
    <w:rsid w:val="00B42D69"/>
    <w:rsid w:val="00B4552E"/>
    <w:rsid w:val="00B4657F"/>
    <w:rsid w:val="00B51D85"/>
    <w:rsid w:val="00B5271A"/>
    <w:rsid w:val="00B534DC"/>
    <w:rsid w:val="00B53C82"/>
    <w:rsid w:val="00B54A01"/>
    <w:rsid w:val="00B560BD"/>
    <w:rsid w:val="00B63448"/>
    <w:rsid w:val="00B64125"/>
    <w:rsid w:val="00B71CF3"/>
    <w:rsid w:val="00B7204B"/>
    <w:rsid w:val="00B7683E"/>
    <w:rsid w:val="00B76AE1"/>
    <w:rsid w:val="00B77664"/>
    <w:rsid w:val="00B80725"/>
    <w:rsid w:val="00B80AB2"/>
    <w:rsid w:val="00B84BDB"/>
    <w:rsid w:val="00B85434"/>
    <w:rsid w:val="00B90551"/>
    <w:rsid w:val="00B90A4C"/>
    <w:rsid w:val="00B90F7F"/>
    <w:rsid w:val="00B912BB"/>
    <w:rsid w:val="00B912E4"/>
    <w:rsid w:val="00B94504"/>
    <w:rsid w:val="00BA0FFF"/>
    <w:rsid w:val="00BA1B09"/>
    <w:rsid w:val="00BA2078"/>
    <w:rsid w:val="00BA3DCE"/>
    <w:rsid w:val="00BA4E09"/>
    <w:rsid w:val="00BA5B0F"/>
    <w:rsid w:val="00BB7727"/>
    <w:rsid w:val="00BC01E8"/>
    <w:rsid w:val="00BC4717"/>
    <w:rsid w:val="00BC489C"/>
    <w:rsid w:val="00BC48F2"/>
    <w:rsid w:val="00BC747C"/>
    <w:rsid w:val="00BD58C3"/>
    <w:rsid w:val="00BD724C"/>
    <w:rsid w:val="00BE0B62"/>
    <w:rsid w:val="00BE186D"/>
    <w:rsid w:val="00BE3837"/>
    <w:rsid w:val="00BE3A5B"/>
    <w:rsid w:val="00BF0C85"/>
    <w:rsid w:val="00BF3BD4"/>
    <w:rsid w:val="00BF57C7"/>
    <w:rsid w:val="00BF6B5E"/>
    <w:rsid w:val="00BF7E84"/>
    <w:rsid w:val="00C016CD"/>
    <w:rsid w:val="00C016E4"/>
    <w:rsid w:val="00C04250"/>
    <w:rsid w:val="00C0538A"/>
    <w:rsid w:val="00C05B60"/>
    <w:rsid w:val="00C078C3"/>
    <w:rsid w:val="00C1033B"/>
    <w:rsid w:val="00C1058B"/>
    <w:rsid w:val="00C156AE"/>
    <w:rsid w:val="00C15F61"/>
    <w:rsid w:val="00C212D2"/>
    <w:rsid w:val="00C21E30"/>
    <w:rsid w:val="00C22417"/>
    <w:rsid w:val="00C2290C"/>
    <w:rsid w:val="00C22BD3"/>
    <w:rsid w:val="00C23481"/>
    <w:rsid w:val="00C255B0"/>
    <w:rsid w:val="00C27E5B"/>
    <w:rsid w:val="00C34A83"/>
    <w:rsid w:val="00C3517B"/>
    <w:rsid w:val="00C37178"/>
    <w:rsid w:val="00C37190"/>
    <w:rsid w:val="00C41EA9"/>
    <w:rsid w:val="00C44FA4"/>
    <w:rsid w:val="00C51581"/>
    <w:rsid w:val="00C51E51"/>
    <w:rsid w:val="00C5310D"/>
    <w:rsid w:val="00C55117"/>
    <w:rsid w:val="00C56BF1"/>
    <w:rsid w:val="00C56CD6"/>
    <w:rsid w:val="00C606E5"/>
    <w:rsid w:val="00C6172E"/>
    <w:rsid w:val="00C62D49"/>
    <w:rsid w:val="00C645B7"/>
    <w:rsid w:val="00C659E9"/>
    <w:rsid w:val="00C659FD"/>
    <w:rsid w:val="00C6791B"/>
    <w:rsid w:val="00C70666"/>
    <w:rsid w:val="00C70C4B"/>
    <w:rsid w:val="00C7146C"/>
    <w:rsid w:val="00C716A5"/>
    <w:rsid w:val="00C75002"/>
    <w:rsid w:val="00C7629F"/>
    <w:rsid w:val="00C808F4"/>
    <w:rsid w:val="00C811E0"/>
    <w:rsid w:val="00C87E27"/>
    <w:rsid w:val="00C93304"/>
    <w:rsid w:val="00C935B1"/>
    <w:rsid w:val="00C966B9"/>
    <w:rsid w:val="00CA356E"/>
    <w:rsid w:val="00CA3BD8"/>
    <w:rsid w:val="00CA43AF"/>
    <w:rsid w:val="00CA576F"/>
    <w:rsid w:val="00CA6C90"/>
    <w:rsid w:val="00CB2631"/>
    <w:rsid w:val="00CB44EF"/>
    <w:rsid w:val="00CC3E39"/>
    <w:rsid w:val="00CC4369"/>
    <w:rsid w:val="00CC6592"/>
    <w:rsid w:val="00CD2636"/>
    <w:rsid w:val="00CD3648"/>
    <w:rsid w:val="00CD3CFE"/>
    <w:rsid w:val="00CD7471"/>
    <w:rsid w:val="00CD7A9D"/>
    <w:rsid w:val="00CD7AFB"/>
    <w:rsid w:val="00CE1746"/>
    <w:rsid w:val="00CE2411"/>
    <w:rsid w:val="00CE3393"/>
    <w:rsid w:val="00CE4534"/>
    <w:rsid w:val="00CF29CB"/>
    <w:rsid w:val="00CF3729"/>
    <w:rsid w:val="00CF3C7B"/>
    <w:rsid w:val="00CF4557"/>
    <w:rsid w:val="00CF4AD1"/>
    <w:rsid w:val="00CF5A8F"/>
    <w:rsid w:val="00CF621A"/>
    <w:rsid w:val="00CF6ABD"/>
    <w:rsid w:val="00CF7029"/>
    <w:rsid w:val="00D0172C"/>
    <w:rsid w:val="00D04175"/>
    <w:rsid w:val="00D0565F"/>
    <w:rsid w:val="00D05AC7"/>
    <w:rsid w:val="00D06971"/>
    <w:rsid w:val="00D077E0"/>
    <w:rsid w:val="00D07B30"/>
    <w:rsid w:val="00D1352F"/>
    <w:rsid w:val="00D1359D"/>
    <w:rsid w:val="00D15492"/>
    <w:rsid w:val="00D157EF"/>
    <w:rsid w:val="00D15C54"/>
    <w:rsid w:val="00D1675A"/>
    <w:rsid w:val="00D20173"/>
    <w:rsid w:val="00D24109"/>
    <w:rsid w:val="00D26270"/>
    <w:rsid w:val="00D263F4"/>
    <w:rsid w:val="00D31D6B"/>
    <w:rsid w:val="00D323F2"/>
    <w:rsid w:val="00D3415A"/>
    <w:rsid w:val="00D35819"/>
    <w:rsid w:val="00D36DCB"/>
    <w:rsid w:val="00D3721C"/>
    <w:rsid w:val="00D40DC1"/>
    <w:rsid w:val="00D451B7"/>
    <w:rsid w:val="00D454EA"/>
    <w:rsid w:val="00D45C5B"/>
    <w:rsid w:val="00D51839"/>
    <w:rsid w:val="00D53511"/>
    <w:rsid w:val="00D53A0C"/>
    <w:rsid w:val="00D54500"/>
    <w:rsid w:val="00D548E7"/>
    <w:rsid w:val="00D57E04"/>
    <w:rsid w:val="00D60E33"/>
    <w:rsid w:val="00D6100C"/>
    <w:rsid w:val="00D641BA"/>
    <w:rsid w:val="00D64C92"/>
    <w:rsid w:val="00D6513E"/>
    <w:rsid w:val="00D65575"/>
    <w:rsid w:val="00D673F4"/>
    <w:rsid w:val="00D67517"/>
    <w:rsid w:val="00D70427"/>
    <w:rsid w:val="00D7347C"/>
    <w:rsid w:val="00D737F2"/>
    <w:rsid w:val="00D74C99"/>
    <w:rsid w:val="00D76598"/>
    <w:rsid w:val="00D76B8D"/>
    <w:rsid w:val="00D8068F"/>
    <w:rsid w:val="00D841F4"/>
    <w:rsid w:val="00D845EF"/>
    <w:rsid w:val="00D851BE"/>
    <w:rsid w:val="00D8650E"/>
    <w:rsid w:val="00D87020"/>
    <w:rsid w:val="00D872A4"/>
    <w:rsid w:val="00D87B87"/>
    <w:rsid w:val="00D95532"/>
    <w:rsid w:val="00DA0DF1"/>
    <w:rsid w:val="00DA1772"/>
    <w:rsid w:val="00DA1F5C"/>
    <w:rsid w:val="00DA520F"/>
    <w:rsid w:val="00DA6082"/>
    <w:rsid w:val="00DA675B"/>
    <w:rsid w:val="00DB0952"/>
    <w:rsid w:val="00DB0C54"/>
    <w:rsid w:val="00DB0F92"/>
    <w:rsid w:val="00DB4E44"/>
    <w:rsid w:val="00DB6240"/>
    <w:rsid w:val="00DC0A32"/>
    <w:rsid w:val="00DC31B2"/>
    <w:rsid w:val="00DC3863"/>
    <w:rsid w:val="00DC779B"/>
    <w:rsid w:val="00DD3D0E"/>
    <w:rsid w:val="00DD4E3F"/>
    <w:rsid w:val="00DE06EC"/>
    <w:rsid w:val="00DE2B71"/>
    <w:rsid w:val="00DE3CA0"/>
    <w:rsid w:val="00DE466F"/>
    <w:rsid w:val="00DE4DAC"/>
    <w:rsid w:val="00DE785E"/>
    <w:rsid w:val="00DF00C0"/>
    <w:rsid w:val="00DF02B9"/>
    <w:rsid w:val="00DF06B6"/>
    <w:rsid w:val="00DF10E0"/>
    <w:rsid w:val="00DF593D"/>
    <w:rsid w:val="00DF6088"/>
    <w:rsid w:val="00DF6C7C"/>
    <w:rsid w:val="00DF7939"/>
    <w:rsid w:val="00E0070D"/>
    <w:rsid w:val="00E021F0"/>
    <w:rsid w:val="00E05E38"/>
    <w:rsid w:val="00E10056"/>
    <w:rsid w:val="00E104D1"/>
    <w:rsid w:val="00E13C33"/>
    <w:rsid w:val="00E15597"/>
    <w:rsid w:val="00E15C5F"/>
    <w:rsid w:val="00E16498"/>
    <w:rsid w:val="00E170F0"/>
    <w:rsid w:val="00E1761B"/>
    <w:rsid w:val="00E2057D"/>
    <w:rsid w:val="00E21B8C"/>
    <w:rsid w:val="00E2284A"/>
    <w:rsid w:val="00E228EA"/>
    <w:rsid w:val="00E27FB5"/>
    <w:rsid w:val="00E30921"/>
    <w:rsid w:val="00E34E9E"/>
    <w:rsid w:val="00E35A27"/>
    <w:rsid w:val="00E36FF4"/>
    <w:rsid w:val="00E37917"/>
    <w:rsid w:val="00E43011"/>
    <w:rsid w:val="00E4344A"/>
    <w:rsid w:val="00E47A6D"/>
    <w:rsid w:val="00E505A7"/>
    <w:rsid w:val="00E50727"/>
    <w:rsid w:val="00E50CE1"/>
    <w:rsid w:val="00E52F23"/>
    <w:rsid w:val="00E532C7"/>
    <w:rsid w:val="00E55C6C"/>
    <w:rsid w:val="00E564E2"/>
    <w:rsid w:val="00E61936"/>
    <w:rsid w:val="00E61BCD"/>
    <w:rsid w:val="00E653B8"/>
    <w:rsid w:val="00E7119C"/>
    <w:rsid w:val="00E7140F"/>
    <w:rsid w:val="00E71D56"/>
    <w:rsid w:val="00E73607"/>
    <w:rsid w:val="00E768E4"/>
    <w:rsid w:val="00E76909"/>
    <w:rsid w:val="00E76A29"/>
    <w:rsid w:val="00E80113"/>
    <w:rsid w:val="00E80F44"/>
    <w:rsid w:val="00E828D0"/>
    <w:rsid w:val="00E848A1"/>
    <w:rsid w:val="00E84CB8"/>
    <w:rsid w:val="00E8645F"/>
    <w:rsid w:val="00E86578"/>
    <w:rsid w:val="00E9073E"/>
    <w:rsid w:val="00E927A6"/>
    <w:rsid w:val="00E928FF"/>
    <w:rsid w:val="00E93AE9"/>
    <w:rsid w:val="00E95247"/>
    <w:rsid w:val="00E95762"/>
    <w:rsid w:val="00E959D2"/>
    <w:rsid w:val="00E9658D"/>
    <w:rsid w:val="00E967D3"/>
    <w:rsid w:val="00EA06DA"/>
    <w:rsid w:val="00EA1F5D"/>
    <w:rsid w:val="00EA5522"/>
    <w:rsid w:val="00EB291F"/>
    <w:rsid w:val="00EB4C3F"/>
    <w:rsid w:val="00EC1307"/>
    <w:rsid w:val="00EC1A49"/>
    <w:rsid w:val="00EC3E3E"/>
    <w:rsid w:val="00ED01D7"/>
    <w:rsid w:val="00ED0E3C"/>
    <w:rsid w:val="00ED0F35"/>
    <w:rsid w:val="00ED290B"/>
    <w:rsid w:val="00ED4049"/>
    <w:rsid w:val="00ED56ED"/>
    <w:rsid w:val="00ED5C38"/>
    <w:rsid w:val="00ED6078"/>
    <w:rsid w:val="00ED6EC7"/>
    <w:rsid w:val="00EE1580"/>
    <w:rsid w:val="00EE40E9"/>
    <w:rsid w:val="00EE420B"/>
    <w:rsid w:val="00EE5B9B"/>
    <w:rsid w:val="00EF408F"/>
    <w:rsid w:val="00EF494D"/>
    <w:rsid w:val="00EF72DF"/>
    <w:rsid w:val="00EF7549"/>
    <w:rsid w:val="00F00178"/>
    <w:rsid w:val="00F00D4B"/>
    <w:rsid w:val="00F0248C"/>
    <w:rsid w:val="00F129A7"/>
    <w:rsid w:val="00F1398A"/>
    <w:rsid w:val="00F13C51"/>
    <w:rsid w:val="00F13CC0"/>
    <w:rsid w:val="00F1491C"/>
    <w:rsid w:val="00F15D1F"/>
    <w:rsid w:val="00F16027"/>
    <w:rsid w:val="00F16451"/>
    <w:rsid w:val="00F16E11"/>
    <w:rsid w:val="00F21449"/>
    <w:rsid w:val="00F24697"/>
    <w:rsid w:val="00F26680"/>
    <w:rsid w:val="00F30F11"/>
    <w:rsid w:val="00F320B6"/>
    <w:rsid w:val="00F32DF7"/>
    <w:rsid w:val="00F43D85"/>
    <w:rsid w:val="00F45FE5"/>
    <w:rsid w:val="00F46A22"/>
    <w:rsid w:val="00F4796D"/>
    <w:rsid w:val="00F52D51"/>
    <w:rsid w:val="00F54AA7"/>
    <w:rsid w:val="00F56786"/>
    <w:rsid w:val="00F60597"/>
    <w:rsid w:val="00F71A58"/>
    <w:rsid w:val="00F75728"/>
    <w:rsid w:val="00F77FED"/>
    <w:rsid w:val="00F8034A"/>
    <w:rsid w:val="00F81816"/>
    <w:rsid w:val="00F81A35"/>
    <w:rsid w:val="00F820A6"/>
    <w:rsid w:val="00F82BA1"/>
    <w:rsid w:val="00F830E0"/>
    <w:rsid w:val="00F83B07"/>
    <w:rsid w:val="00F83FBC"/>
    <w:rsid w:val="00F8522B"/>
    <w:rsid w:val="00F86EA4"/>
    <w:rsid w:val="00F8780C"/>
    <w:rsid w:val="00F87B21"/>
    <w:rsid w:val="00F9061B"/>
    <w:rsid w:val="00F90700"/>
    <w:rsid w:val="00F90C85"/>
    <w:rsid w:val="00F96F88"/>
    <w:rsid w:val="00FA22B8"/>
    <w:rsid w:val="00FA50B0"/>
    <w:rsid w:val="00FA69D6"/>
    <w:rsid w:val="00FA6E93"/>
    <w:rsid w:val="00FB2817"/>
    <w:rsid w:val="00FB29E7"/>
    <w:rsid w:val="00FB2AC6"/>
    <w:rsid w:val="00FB34DE"/>
    <w:rsid w:val="00FB783A"/>
    <w:rsid w:val="00FC0B16"/>
    <w:rsid w:val="00FC2AB4"/>
    <w:rsid w:val="00FC2CCA"/>
    <w:rsid w:val="00FC52E3"/>
    <w:rsid w:val="00FC60CF"/>
    <w:rsid w:val="00FD1175"/>
    <w:rsid w:val="00FD2FFD"/>
    <w:rsid w:val="00FD45F1"/>
    <w:rsid w:val="00FD69F3"/>
    <w:rsid w:val="00FE1DA0"/>
    <w:rsid w:val="00FE43B9"/>
    <w:rsid w:val="00FE44D8"/>
    <w:rsid w:val="00FE45E9"/>
    <w:rsid w:val="00FE515F"/>
    <w:rsid w:val="00FE6AB6"/>
    <w:rsid w:val="00FE7B13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  <w:style w:type="paragraph" w:styleId="Poprawka">
    <w:name w:val="Revision"/>
    <w:hidden/>
    <w:uiPriority w:val="99"/>
    <w:semiHidden/>
    <w:rsid w:val="0066264A"/>
    <w:pPr>
      <w:spacing w:after="0" w:line="240" w:lineRule="auto"/>
    </w:pPr>
  </w:style>
  <w:style w:type="paragraph" w:customStyle="1" w:styleId="Default">
    <w:name w:val="Default"/>
    <w:rsid w:val="007A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4607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16</Pages>
  <Words>7003</Words>
  <Characters>42024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102</cp:revision>
  <cp:lastPrinted>2024-02-19T09:25:00Z</cp:lastPrinted>
  <dcterms:created xsi:type="dcterms:W3CDTF">2024-03-18T08:13:00Z</dcterms:created>
  <dcterms:modified xsi:type="dcterms:W3CDTF">2025-03-07T11:05:00Z</dcterms:modified>
</cp:coreProperties>
</file>