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7739" w14:textId="43FA2BA9" w:rsidR="00EA1F5D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……………………………………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="00F62420">
        <w:rPr>
          <w:rFonts w:ascii="Arial" w:hAnsi="Arial" w:cs="Arial"/>
        </w:rPr>
        <w:t>………………………</w:t>
      </w:r>
    </w:p>
    <w:p w14:paraId="79550DDB" w14:textId="405B584B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 xml:space="preserve">(Nazwa i adres </w:t>
      </w:r>
      <w:r w:rsidR="00F62420" w:rsidRPr="00F62420">
        <w:rPr>
          <w:rFonts w:ascii="Arial" w:hAnsi="Arial" w:cs="Arial"/>
        </w:rPr>
        <w:t>O</w:t>
      </w:r>
      <w:r w:rsidRPr="00F62420">
        <w:rPr>
          <w:rFonts w:ascii="Arial" w:hAnsi="Arial" w:cs="Arial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  <w:t>(miejscowość, data)</w:t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0E0967E9" w14:textId="19E41F4D" w:rsidR="008F0B82" w:rsidRPr="00F62420" w:rsidRDefault="008F0B82">
      <w:pPr>
        <w:rPr>
          <w:rFonts w:ascii="Arial" w:hAnsi="Arial" w:cs="Arial"/>
        </w:rPr>
      </w:pPr>
    </w:p>
    <w:p w14:paraId="5F9195A7" w14:textId="24FD8AC9" w:rsidR="008F0B82" w:rsidRDefault="008F0B82">
      <w:pPr>
        <w:rPr>
          <w:rFonts w:ascii="Arial" w:hAnsi="Arial" w:cs="Arial"/>
        </w:rPr>
      </w:pPr>
    </w:p>
    <w:p w14:paraId="2DC20F19" w14:textId="08C9EFE7" w:rsidR="00F62420" w:rsidRDefault="00F62420">
      <w:pPr>
        <w:rPr>
          <w:rFonts w:ascii="Arial" w:hAnsi="Arial" w:cs="Arial"/>
        </w:rPr>
      </w:pPr>
    </w:p>
    <w:p w14:paraId="46051EC6" w14:textId="77777777" w:rsidR="00F62420" w:rsidRPr="00F62420" w:rsidRDefault="00F62420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2CF853A8" w14:textId="7C3EB1D9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posiada statutowy zapis o prowadzeniu działalności w zakresie rehabilitacji zawodowej i/lub społecznej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5919123B" w:rsidR="00C92DFB" w:rsidRPr="001B1EB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>z uwzględnieniem minimalnych wymagań, o których mowa w ustawie z dnia 19 lipca 2019 r. o zapewnianiu dostępności osobom ze szczególnymi potrzebami (Dz.U.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z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2022</w:t>
      </w:r>
      <w:r w:rsidR="001B1EB4">
        <w:rPr>
          <w:rFonts w:ascii="Arial" w:hAnsi="Arial" w:cs="Arial"/>
        </w:rPr>
        <w:t> </w:t>
      </w:r>
      <w:r w:rsidR="001B1EB4" w:rsidRPr="001B1EB4">
        <w:rPr>
          <w:rFonts w:ascii="Arial" w:hAnsi="Arial" w:cs="Arial"/>
        </w:rPr>
        <w:t>r. poz. 2240).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3E61B64D" w14:textId="6C5F2301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Występując o dotację na realizację zadania określonego w ofercie, Oferent nie korzysta i nie będzie korzystać ze środków PFRON przyznanych na to samo zadanie z innego tytułu</w:t>
      </w:r>
      <w:r w:rsidR="00D013DB">
        <w:rPr>
          <w:rFonts w:ascii="Arial" w:hAnsi="Arial" w:cs="Arial"/>
        </w:rPr>
        <w:t xml:space="preserve"> (zakaz podwójnego finansowania).</w:t>
      </w:r>
    </w:p>
    <w:p w14:paraId="2BA2BFE8" w14:textId="35E8452A" w:rsidR="00176A81" w:rsidRPr="00F62420" w:rsidRDefault="00176A81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uwzględnił w ofercie koszty administracyjne do wysokości 15% wnioskowanej dotacji.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20388F6C" w14:textId="77777777" w:rsidR="008F0B82" w:rsidRDefault="008F0B82" w:rsidP="008F0B82"/>
    <w:p w14:paraId="7D66F633" w14:textId="77777777" w:rsidR="008F0B82" w:rsidRDefault="008F0B82" w:rsidP="008F0B82"/>
    <w:p w14:paraId="5834600D" w14:textId="6C55B434" w:rsidR="00F62420" w:rsidRDefault="00F62420" w:rsidP="008F0B82"/>
    <w:p w14:paraId="2EEF14CB" w14:textId="77777777" w:rsidR="00F62420" w:rsidRDefault="00F62420" w:rsidP="008F0B82"/>
    <w:p w14:paraId="2F6841AD" w14:textId="4717C281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176A81"/>
    <w:rsid w:val="001B1EB4"/>
    <w:rsid w:val="005A6693"/>
    <w:rsid w:val="006637E1"/>
    <w:rsid w:val="008F0B82"/>
    <w:rsid w:val="00C15D9C"/>
    <w:rsid w:val="00C34A83"/>
    <w:rsid w:val="00C92DFB"/>
    <w:rsid w:val="00D013DB"/>
    <w:rsid w:val="00DE785E"/>
    <w:rsid w:val="00E56060"/>
    <w:rsid w:val="00EA1F5D"/>
    <w:rsid w:val="00EA7681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Tomasz Drobek</cp:lastModifiedBy>
  <cp:revision>2</cp:revision>
  <dcterms:created xsi:type="dcterms:W3CDTF">2024-05-07T09:41:00Z</dcterms:created>
  <dcterms:modified xsi:type="dcterms:W3CDTF">2024-05-07T09:41:00Z</dcterms:modified>
</cp:coreProperties>
</file>