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D790" w14:textId="222DD86B" w:rsidR="005607F3" w:rsidRPr="005607F3" w:rsidRDefault="00A8054A" w:rsidP="005607F3">
      <w:pPr>
        <w:pStyle w:val="Nagwek1"/>
        <w:spacing w:before="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8054A">
        <w:rPr>
          <w:rFonts w:ascii="Arial" w:hAnsi="Arial" w:cs="Arial"/>
          <w:b/>
          <w:bCs/>
          <w:color w:val="auto"/>
          <w:sz w:val="24"/>
          <w:szCs w:val="24"/>
        </w:rPr>
        <w:t>Protokół rozpatrzenia</w:t>
      </w:r>
      <w:r w:rsidR="005607F3" w:rsidRPr="005607F3">
        <w:rPr>
          <w:rFonts w:ascii="Arial" w:hAnsi="Arial" w:cs="Arial"/>
          <w:b/>
          <w:bCs/>
          <w:color w:val="auto"/>
          <w:sz w:val="24"/>
          <w:szCs w:val="24"/>
        </w:rPr>
        <w:t xml:space="preserve"> zgłoszenia wewnętrznego o naruszeniu prawa</w:t>
      </w:r>
    </w:p>
    <w:p w14:paraId="6E01A1A3" w14:textId="16761413" w:rsidR="005607F3" w:rsidRPr="005607F3" w:rsidRDefault="007C3B6B" w:rsidP="007C3B6B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7C3B6B">
        <w:rPr>
          <w:rFonts w:ascii="Arial" w:eastAsia="Calibri" w:hAnsi="Arial" w:cs="Arial"/>
        </w:rPr>
        <w:t>Numer zgłoszenia z rejestru</w:t>
      </w:r>
      <w:r w:rsidR="005607F3" w:rsidRPr="005607F3">
        <w:rPr>
          <w:rFonts w:ascii="Arial" w:eastAsia="Calibri" w:hAnsi="Arial" w:cs="Arial"/>
        </w:rPr>
        <w:t>:</w:t>
      </w:r>
    </w:p>
    <w:p w14:paraId="2BBEBF5D" w14:textId="0C144697" w:rsidR="005607F3" w:rsidRPr="005607F3" w:rsidRDefault="007C3B6B" w:rsidP="007C3B6B">
      <w:pPr>
        <w:pStyle w:val="Akapitzlist"/>
        <w:numPr>
          <w:ilvl w:val="0"/>
          <w:numId w:val="1"/>
        </w:numPr>
        <w:spacing w:after="180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7C3B6B">
        <w:rPr>
          <w:rFonts w:ascii="Arial" w:eastAsia="Calibri" w:hAnsi="Arial" w:cs="Arial"/>
        </w:rPr>
        <w:t>Opis zgłoszonych naruszeń prawa</w:t>
      </w:r>
      <w:r w:rsidR="005607F3" w:rsidRPr="005607F3">
        <w:rPr>
          <w:rFonts w:ascii="Arial" w:eastAsia="Calibri" w:hAnsi="Arial" w:cs="Arial"/>
        </w:rPr>
        <w:t>:</w:t>
      </w:r>
    </w:p>
    <w:p w14:paraId="43E1FE5C" w14:textId="4EEF7F37" w:rsidR="005607F3" w:rsidRPr="005607F3" w:rsidRDefault="007C3B6B" w:rsidP="007C3B6B">
      <w:pPr>
        <w:pStyle w:val="Akapitzlist"/>
        <w:numPr>
          <w:ilvl w:val="0"/>
          <w:numId w:val="1"/>
        </w:numPr>
        <w:spacing w:after="180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7C3B6B">
        <w:rPr>
          <w:rFonts w:ascii="Arial" w:eastAsia="Calibri" w:hAnsi="Arial" w:cs="Arial"/>
        </w:rPr>
        <w:t>Działania następcze podjęte w celu oceny prawdziwości informacji zawartych w</w:t>
      </w:r>
      <w:r w:rsidR="00474113">
        <w:rPr>
          <w:rFonts w:ascii="Arial" w:eastAsia="Calibri" w:hAnsi="Arial" w:cs="Arial"/>
        </w:rPr>
        <w:t> </w:t>
      </w:r>
      <w:r w:rsidRPr="007C3B6B">
        <w:rPr>
          <w:rFonts w:ascii="Arial" w:eastAsia="Calibri" w:hAnsi="Arial" w:cs="Arial"/>
        </w:rPr>
        <w:t>zgłoszeniu</w:t>
      </w:r>
      <w:r w:rsidR="005607F3">
        <w:rPr>
          <w:rFonts w:ascii="Arial" w:eastAsia="Calibri" w:hAnsi="Arial" w:cs="Arial"/>
        </w:rPr>
        <w:t>:</w:t>
      </w:r>
    </w:p>
    <w:p w14:paraId="2A4F9023" w14:textId="03094AB6" w:rsidR="005607F3" w:rsidRPr="005607F3" w:rsidRDefault="007C3B6B" w:rsidP="007C3B6B">
      <w:pPr>
        <w:pStyle w:val="Akapitzlist"/>
        <w:numPr>
          <w:ilvl w:val="0"/>
          <w:numId w:val="1"/>
        </w:numPr>
        <w:spacing w:after="180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7C3B6B">
        <w:rPr>
          <w:rFonts w:ascii="Arial" w:eastAsia="Calibri" w:hAnsi="Arial" w:cs="Arial"/>
        </w:rPr>
        <w:t>Działania następcze podjęte w celu przeciwdziałania naruszeniu prawa będącemu przedmiotem zgłoszenia</w:t>
      </w:r>
      <w:r>
        <w:rPr>
          <w:rFonts w:ascii="Arial" w:eastAsia="Calibri" w:hAnsi="Arial" w:cs="Arial"/>
        </w:rPr>
        <w:t>:</w:t>
      </w:r>
    </w:p>
    <w:p w14:paraId="519CFF46" w14:textId="79F7AA34" w:rsidR="005607F3" w:rsidRPr="005607F3" w:rsidRDefault="007C3B6B" w:rsidP="007C3B6B">
      <w:pPr>
        <w:pStyle w:val="Akapitzlist"/>
        <w:numPr>
          <w:ilvl w:val="0"/>
          <w:numId w:val="1"/>
        </w:numPr>
        <w:spacing w:after="180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7C3B6B">
        <w:rPr>
          <w:rFonts w:ascii="Arial" w:eastAsia="Calibri" w:hAnsi="Arial" w:cs="Arial"/>
        </w:rPr>
        <w:t>Uzasadnienie podjętych działań następczych</w:t>
      </w:r>
      <w:r w:rsidR="005607F3" w:rsidRPr="005607F3">
        <w:rPr>
          <w:rFonts w:ascii="Arial" w:eastAsia="Calibri" w:hAnsi="Arial" w:cs="Arial"/>
        </w:rPr>
        <w:t>:</w:t>
      </w:r>
    </w:p>
    <w:p w14:paraId="2F16906C" w14:textId="0E43B8A0" w:rsidR="005607F3" w:rsidRPr="005607F3" w:rsidRDefault="007C3B6B" w:rsidP="007C3B6B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7C3B6B">
        <w:rPr>
          <w:rFonts w:ascii="Arial" w:eastAsia="Calibri" w:hAnsi="Arial" w:cs="Arial"/>
        </w:rPr>
        <w:t>Data zakończenia protokołu</w:t>
      </w:r>
      <w:r w:rsidR="005607F3" w:rsidRPr="005607F3">
        <w:rPr>
          <w:rFonts w:ascii="Arial" w:eastAsia="Calibri" w:hAnsi="Arial" w:cs="Arial"/>
        </w:rPr>
        <w:t>:</w:t>
      </w:r>
    </w:p>
    <w:p w14:paraId="75A11442" w14:textId="3207745C" w:rsidR="005607F3" w:rsidRPr="005607F3" w:rsidRDefault="007C3B6B" w:rsidP="007C3B6B">
      <w:pPr>
        <w:pStyle w:val="Akapitzlist"/>
        <w:numPr>
          <w:ilvl w:val="0"/>
          <w:numId w:val="1"/>
        </w:numPr>
        <w:spacing w:after="1680" w:line="276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P</w:t>
      </w:r>
      <w:r w:rsidRPr="007C3B6B">
        <w:rPr>
          <w:rFonts w:ascii="Arial" w:eastAsia="Calibri" w:hAnsi="Arial" w:cs="Arial"/>
        </w:rPr>
        <w:t xml:space="preserve">odpis osoby lub </w:t>
      </w:r>
      <w:r w:rsidRPr="00783114">
        <w:rPr>
          <w:rFonts w:ascii="Arial" w:eastAsia="Calibri" w:hAnsi="Arial" w:cs="Arial"/>
        </w:rPr>
        <w:t>Komisji</w:t>
      </w:r>
      <w:r w:rsidRPr="007C3B6B">
        <w:rPr>
          <w:rFonts w:ascii="Arial" w:eastAsia="Calibri" w:hAnsi="Arial" w:cs="Arial"/>
        </w:rPr>
        <w:t xml:space="preserve"> upoważnionych do podejmowania działań następczych</w:t>
      </w:r>
      <w:r>
        <w:rPr>
          <w:rFonts w:ascii="Arial" w:eastAsia="Calibri" w:hAnsi="Arial" w:cs="Arial"/>
        </w:rPr>
        <w:t>:</w:t>
      </w:r>
    </w:p>
    <w:p w14:paraId="45CD99EC" w14:textId="2D8D256E" w:rsidR="00C5255A" w:rsidRPr="00D63153" w:rsidRDefault="007C3B6B" w:rsidP="00C5255A">
      <w:pPr>
        <w:pStyle w:val="Akapitzlist"/>
        <w:numPr>
          <w:ilvl w:val="0"/>
          <w:numId w:val="1"/>
        </w:numPr>
        <w:spacing w:after="4800" w:line="276" w:lineRule="auto"/>
        <w:jc w:val="both"/>
        <w:rPr>
          <w:rFonts w:ascii="Arial" w:eastAsia="Calibri" w:hAnsi="Arial" w:cs="Arial"/>
        </w:rPr>
      </w:pPr>
      <w:r w:rsidRPr="007C3B6B">
        <w:rPr>
          <w:rFonts w:ascii="Arial" w:eastAsia="Calibri" w:hAnsi="Arial" w:cs="Arial"/>
        </w:rPr>
        <w:t>Data przekazania sygnaliście informacji zwrotnej</w:t>
      </w:r>
      <w:r w:rsidR="00C5255A">
        <w:rPr>
          <w:rFonts w:ascii="Arial" w:hAnsi="Arial" w:cs="Arial"/>
          <w:sz w:val="20"/>
          <w:szCs w:val="20"/>
        </w:rPr>
        <w:t>:</w:t>
      </w:r>
    </w:p>
    <w:sectPr w:rsidR="00C5255A" w:rsidRPr="00D6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65CE" w14:textId="77777777" w:rsidR="005E4EDC" w:rsidRDefault="005E4EDC" w:rsidP="005607F3">
      <w:r>
        <w:separator/>
      </w:r>
    </w:p>
  </w:endnote>
  <w:endnote w:type="continuationSeparator" w:id="0">
    <w:p w14:paraId="5A53028E" w14:textId="77777777" w:rsidR="005E4EDC" w:rsidRDefault="005E4EDC" w:rsidP="0056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D73D7" w14:textId="77777777" w:rsidR="005E4EDC" w:rsidRDefault="005E4EDC" w:rsidP="005607F3">
      <w:r>
        <w:separator/>
      </w:r>
    </w:p>
  </w:footnote>
  <w:footnote w:type="continuationSeparator" w:id="0">
    <w:p w14:paraId="5D17DD4F" w14:textId="77777777" w:rsidR="005E4EDC" w:rsidRDefault="005E4EDC" w:rsidP="0056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2778" w14:textId="30043F8D" w:rsidR="005607F3" w:rsidRPr="005607F3" w:rsidRDefault="005607F3" w:rsidP="005607F3">
    <w:pPr>
      <w:pStyle w:val="Nagwek"/>
      <w:jc w:val="right"/>
      <w:rPr>
        <w:rFonts w:ascii="Arial" w:hAnsi="Arial" w:cs="Arial"/>
        <w:sz w:val="20"/>
        <w:szCs w:val="20"/>
      </w:rPr>
    </w:pPr>
    <w:r w:rsidRPr="005607F3">
      <w:rPr>
        <w:rFonts w:ascii="Arial" w:hAnsi="Arial" w:cs="Arial"/>
        <w:sz w:val="20"/>
        <w:szCs w:val="20"/>
      </w:rPr>
      <w:t xml:space="preserve">Załącznik nr </w:t>
    </w:r>
    <w:r w:rsidR="00E83512">
      <w:rPr>
        <w:rFonts w:ascii="Arial" w:hAnsi="Arial" w:cs="Arial"/>
        <w:sz w:val="20"/>
        <w:szCs w:val="20"/>
      </w:rPr>
      <w:t>2</w:t>
    </w:r>
    <w:r w:rsidRPr="005607F3">
      <w:rPr>
        <w:rFonts w:ascii="Arial" w:hAnsi="Arial" w:cs="Arial"/>
        <w:sz w:val="20"/>
        <w:szCs w:val="20"/>
      </w:rPr>
      <w:t xml:space="preserve"> do zarządzenia nr</w:t>
    </w:r>
    <w:r w:rsidR="006734F3">
      <w:rPr>
        <w:rFonts w:ascii="Arial" w:hAnsi="Arial" w:cs="Arial"/>
        <w:sz w:val="20"/>
        <w:szCs w:val="20"/>
      </w:rPr>
      <w:t xml:space="preserve"> 92</w:t>
    </w:r>
    <w:r w:rsidRPr="005607F3">
      <w:rPr>
        <w:rFonts w:ascii="Arial" w:hAnsi="Arial" w:cs="Arial"/>
        <w:sz w:val="20"/>
        <w:szCs w:val="20"/>
      </w:rPr>
      <w:t xml:space="preserve">/2024 </w:t>
    </w:r>
    <w:r w:rsidRPr="005607F3">
      <w:rPr>
        <w:rFonts w:ascii="Arial" w:hAnsi="Arial" w:cs="Arial"/>
        <w:sz w:val="20"/>
        <w:szCs w:val="20"/>
      </w:rPr>
      <w:br/>
    </w:r>
    <w:r w:rsidR="004B0A5D">
      <w:rPr>
        <w:rFonts w:ascii="Arial" w:hAnsi="Arial" w:cs="Arial"/>
        <w:sz w:val="20"/>
        <w:szCs w:val="20"/>
      </w:rPr>
      <w:t>Dyrektora Regionalnego Ośrodka Polityki Społecznej w Lublinie</w:t>
    </w:r>
    <w:r w:rsidRPr="005607F3">
      <w:rPr>
        <w:rFonts w:ascii="Arial" w:hAnsi="Arial" w:cs="Arial"/>
        <w:sz w:val="20"/>
        <w:szCs w:val="20"/>
      </w:rPr>
      <w:t xml:space="preserve"> z dnia </w:t>
    </w:r>
    <w:r w:rsidR="004B0A5D">
      <w:rPr>
        <w:rFonts w:ascii="Arial" w:hAnsi="Arial" w:cs="Arial"/>
        <w:sz w:val="20"/>
        <w:szCs w:val="20"/>
      </w:rPr>
      <w:t xml:space="preserve">25 </w:t>
    </w:r>
    <w:r w:rsidRPr="005607F3">
      <w:rPr>
        <w:rFonts w:ascii="Arial" w:hAnsi="Arial" w:cs="Arial"/>
        <w:sz w:val="20"/>
        <w:szCs w:val="20"/>
      </w:rPr>
      <w:t>września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02AB"/>
    <w:multiLevelType w:val="hybridMultilevel"/>
    <w:tmpl w:val="DC9AB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B629A"/>
    <w:multiLevelType w:val="hybridMultilevel"/>
    <w:tmpl w:val="FB6CE62A"/>
    <w:lvl w:ilvl="0" w:tplc="E69E02D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6050171">
    <w:abstractNumId w:val="0"/>
  </w:num>
  <w:num w:numId="2" w16cid:durableId="79398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F3"/>
    <w:rsid w:val="0002487C"/>
    <w:rsid w:val="00066892"/>
    <w:rsid w:val="000C0261"/>
    <w:rsid w:val="00190299"/>
    <w:rsid w:val="001E4026"/>
    <w:rsid w:val="00293788"/>
    <w:rsid w:val="00367836"/>
    <w:rsid w:val="004459BF"/>
    <w:rsid w:val="00474113"/>
    <w:rsid w:val="004B0A5D"/>
    <w:rsid w:val="005607F3"/>
    <w:rsid w:val="005E4EDC"/>
    <w:rsid w:val="0060527E"/>
    <w:rsid w:val="006734F3"/>
    <w:rsid w:val="006A120B"/>
    <w:rsid w:val="00783114"/>
    <w:rsid w:val="007C3B6B"/>
    <w:rsid w:val="008744A1"/>
    <w:rsid w:val="00914120"/>
    <w:rsid w:val="009E412D"/>
    <w:rsid w:val="00A8054A"/>
    <w:rsid w:val="00B23204"/>
    <w:rsid w:val="00C5255A"/>
    <w:rsid w:val="00D63153"/>
    <w:rsid w:val="00E57D9D"/>
    <w:rsid w:val="00E83512"/>
    <w:rsid w:val="00EE7C82"/>
    <w:rsid w:val="00FB0D83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0A1"/>
  <w15:chartTrackingRefBased/>
  <w15:docId w15:val="{0B3D33BF-CC7B-4D31-BCCF-62643E3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7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7F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7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7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7F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F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0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7F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0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7F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07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7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7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rozpatrzenia zgłoszenia wewnętrznego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rozpatrzenia zgłoszenia wewnętrznego o naruszeniu prawa</dc:title>
  <dc:subject/>
  <dc:creator>Monika Parfin</dc:creator>
  <cp:keywords/>
  <dc:description/>
  <cp:lastModifiedBy>Krzysztof Koczmara</cp:lastModifiedBy>
  <cp:revision>5</cp:revision>
  <cp:lastPrinted>2024-09-05T08:42:00Z</cp:lastPrinted>
  <dcterms:created xsi:type="dcterms:W3CDTF">2024-09-23T19:10:00Z</dcterms:created>
  <dcterms:modified xsi:type="dcterms:W3CDTF">2024-09-26T11:53:00Z</dcterms:modified>
</cp:coreProperties>
</file>